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A5FCC" w:rsidRDefault="00DA5FCC" w:rsidP="00DA5FCC">
      <w:pPr>
        <w:overflowPunct w:val="0"/>
        <w:autoSpaceDE w:val="0"/>
        <w:autoSpaceDN w:val="0"/>
        <w:adjustRightInd w:val="0"/>
        <w:ind w:right="-273"/>
        <w:jc w:val="right"/>
        <w:rPr>
          <w:b/>
          <w:noProof/>
          <w:lang w:val="en-US"/>
        </w:rPr>
      </w:pPr>
      <w:r w:rsidRPr="005C0241">
        <w:rPr>
          <w:b/>
          <w:noProof/>
          <w:lang w:val="en-US"/>
        </w:rPr>
        <w:t>Projektas</w:t>
      </w:r>
    </w:p>
    <w:p w:rsidR="00DA5FCC" w:rsidRDefault="00DA5FCC" w:rsidP="00DA5FCC">
      <w:pPr>
        <w:pStyle w:val="Pagrindinistekstas"/>
        <w:spacing w:line="360" w:lineRule="auto"/>
      </w:pPr>
    </w:p>
    <w:p w:rsidR="00DA5FCC" w:rsidRDefault="00DA5FCC" w:rsidP="00DA5FCC">
      <w:pPr>
        <w:overflowPunct w:val="0"/>
        <w:autoSpaceDE w:val="0"/>
        <w:autoSpaceDN w:val="0"/>
        <w:adjustRightInd w:val="0"/>
        <w:ind w:right="-273"/>
        <w:jc w:val="center"/>
        <w:rPr>
          <w:noProof/>
          <w:lang w:val="en-US"/>
        </w:rPr>
      </w:pPr>
      <w:r>
        <w:rPr>
          <w:noProof/>
          <w:lang w:val="en-US"/>
        </w:rPr>
        <w:drawing>
          <wp:inline distT="0" distB="0" distL="0" distR="0" wp14:anchorId="7775E5AF" wp14:editId="00F9672F">
            <wp:extent cx="678815" cy="678815"/>
            <wp:effectExtent l="0" t="0" r="6985"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8815" cy="678815"/>
                    </a:xfrm>
                    <a:prstGeom prst="rect">
                      <a:avLst/>
                    </a:prstGeom>
                    <a:noFill/>
                    <a:ln>
                      <a:noFill/>
                    </a:ln>
                  </pic:spPr>
                </pic:pic>
              </a:graphicData>
            </a:graphic>
          </wp:inline>
        </w:drawing>
      </w:r>
    </w:p>
    <w:p w:rsidR="00DA5FCC" w:rsidRDefault="00DA5FCC" w:rsidP="00DA5FCC">
      <w:pPr>
        <w:overflowPunct w:val="0"/>
        <w:autoSpaceDE w:val="0"/>
        <w:autoSpaceDN w:val="0"/>
        <w:adjustRightInd w:val="0"/>
        <w:ind w:right="-273"/>
        <w:jc w:val="center"/>
        <w:rPr>
          <w:szCs w:val="20"/>
        </w:rPr>
      </w:pPr>
    </w:p>
    <w:p w:rsidR="00DA5FCC" w:rsidRDefault="00DA5FCC" w:rsidP="00DA5FCC">
      <w:pPr>
        <w:overflowPunct w:val="0"/>
        <w:autoSpaceDE w:val="0"/>
        <w:autoSpaceDN w:val="0"/>
        <w:adjustRightInd w:val="0"/>
        <w:jc w:val="center"/>
        <w:rPr>
          <w:b/>
          <w:szCs w:val="20"/>
        </w:rPr>
      </w:pPr>
      <w:r>
        <w:rPr>
          <w:b/>
        </w:rPr>
        <w:t>ANYKŠČIŲ RAJONO SAVIVALDYBĖS</w:t>
      </w:r>
    </w:p>
    <w:p w:rsidR="00DA5FCC" w:rsidRDefault="00DA5FCC" w:rsidP="00DA5FCC">
      <w:pPr>
        <w:overflowPunct w:val="0"/>
        <w:autoSpaceDE w:val="0"/>
        <w:autoSpaceDN w:val="0"/>
        <w:adjustRightInd w:val="0"/>
        <w:jc w:val="center"/>
        <w:rPr>
          <w:b/>
          <w:szCs w:val="20"/>
        </w:rPr>
      </w:pPr>
      <w:r>
        <w:rPr>
          <w:b/>
        </w:rPr>
        <w:t>TARYBA</w:t>
      </w:r>
    </w:p>
    <w:p w:rsidR="00DA5FCC" w:rsidRDefault="00DA5FCC" w:rsidP="00DA5FCC">
      <w:pPr>
        <w:overflowPunct w:val="0"/>
        <w:autoSpaceDE w:val="0"/>
        <w:autoSpaceDN w:val="0"/>
        <w:adjustRightInd w:val="0"/>
        <w:jc w:val="center"/>
        <w:rPr>
          <w:b/>
          <w:sz w:val="28"/>
          <w:szCs w:val="20"/>
        </w:rPr>
      </w:pPr>
    </w:p>
    <w:p w:rsidR="00DA5FCC" w:rsidRDefault="00DA5FCC" w:rsidP="00DA5FCC">
      <w:pPr>
        <w:overflowPunct w:val="0"/>
        <w:autoSpaceDE w:val="0"/>
        <w:autoSpaceDN w:val="0"/>
        <w:adjustRightInd w:val="0"/>
        <w:jc w:val="center"/>
        <w:rPr>
          <w:b/>
        </w:rPr>
      </w:pPr>
      <w:r>
        <w:rPr>
          <w:b/>
        </w:rPr>
        <w:t>SPRENDIMAS</w:t>
      </w:r>
    </w:p>
    <w:p w:rsidR="00DA5FCC" w:rsidRDefault="00DA5FCC" w:rsidP="00DA5FCC">
      <w:pPr>
        <w:overflowPunct w:val="0"/>
        <w:autoSpaceDE w:val="0"/>
        <w:autoSpaceDN w:val="0"/>
        <w:adjustRightInd w:val="0"/>
        <w:jc w:val="center"/>
        <w:rPr>
          <w:b/>
          <w:szCs w:val="20"/>
        </w:rPr>
      </w:pPr>
    </w:p>
    <w:p w:rsidR="00DA5FCC" w:rsidRDefault="00DA5FCC" w:rsidP="00DA5FCC">
      <w:pPr>
        <w:overflowPunct w:val="0"/>
        <w:autoSpaceDE w:val="0"/>
        <w:autoSpaceDN w:val="0"/>
        <w:adjustRightInd w:val="0"/>
        <w:jc w:val="center"/>
        <w:rPr>
          <w:b/>
          <w:caps/>
        </w:rPr>
      </w:pPr>
      <w:r>
        <w:rPr>
          <w:b/>
          <w:caps/>
        </w:rPr>
        <w:t xml:space="preserve"> dėl anykščių rajono savivaldybės tarybos 2020 m. spalio 29 d. sprendimo nr. 1-ts-314 „dėl anykščių rajono savivaldybės turto perdavimo pagal turto patikėjimo sutartį viešajai įstaigai Anykščių rajono savivaldybės pirminiam sveikatos priežiūros centrui“ pakeitimo</w:t>
      </w:r>
    </w:p>
    <w:p w:rsidR="00DA5FCC" w:rsidRDefault="00DA5FCC" w:rsidP="00DA5FCC">
      <w:pPr>
        <w:overflowPunct w:val="0"/>
        <w:autoSpaceDE w:val="0"/>
        <w:autoSpaceDN w:val="0"/>
        <w:adjustRightInd w:val="0"/>
        <w:jc w:val="center"/>
        <w:rPr>
          <w:szCs w:val="20"/>
        </w:rPr>
      </w:pPr>
    </w:p>
    <w:p w:rsidR="00DA5FCC" w:rsidRDefault="00DA5FCC" w:rsidP="00DA5FCC">
      <w:pPr>
        <w:overflowPunct w:val="0"/>
        <w:autoSpaceDE w:val="0"/>
        <w:autoSpaceDN w:val="0"/>
        <w:adjustRightInd w:val="0"/>
        <w:jc w:val="center"/>
        <w:rPr>
          <w:szCs w:val="20"/>
        </w:rPr>
      </w:pPr>
      <w:fldSimple w:instr=" FILLIN &quot;data&quot; \* MERGEFORMAT ">
        <w:r>
          <w:t>2022 m. lapkričio 24 d.</w:t>
        </w:r>
      </w:fldSimple>
      <w:r>
        <w:t xml:space="preserve"> Nr. 1-T-314</w:t>
      </w:r>
      <w:r>
        <w:fldChar w:fldCharType="begin"/>
      </w:r>
      <w:r>
        <w:instrText xml:space="preserve"> FILLIN "indeksas" \* MERGEFORMAT </w:instrText>
      </w:r>
      <w:r>
        <w:fldChar w:fldCharType="end"/>
      </w:r>
    </w:p>
    <w:p w:rsidR="00DA5FCC" w:rsidRDefault="00DA5FCC" w:rsidP="00DA5FCC">
      <w:pPr>
        <w:overflowPunct w:val="0"/>
        <w:autoSpaceDE w:val="0"/>
        <w:autoSpaceDN w:val="0"/>
        <w:adjustRightInd w:val="0"/>
        <w:jc w:val="center"/>
        <w:rPr>
          <w:b/>
          <w:szCs w:val="20"/>
        </w:rPr>
      </w:pPr>
      <w:r>
        <w:t>Anykščiai</w:t>
      </w:r>
    </w:p>
    <w:p w:rsidR="00DA5FCC" w:rsidRDefault="00DA5FCC" w:rsidP="00DA5FCC">
      <w:pPr>
        <w:pStyle w:val="Pagrindinistekstas"/>
        <w:rPr>
          <w:bCs w:val="0"/>
        </w:rPr>
      </w:pPr>
    </w:p>
    <w:p w:rsidR="00DA5FCC" w:rsidRDefault="00DA5FCC" w:rsidP="00DA5FCC">
      <w:pPr>
        <w:pStyle w:val="Pagrindinistekstas"/>
        <w:spacing w:line="360" w:lineRule="auto"/>
        <w:rPr>
          <w:bCs w:val="0"/>
        </w:rPr>
      </w:pPr>
      <w:r>
        <w:rPr>
          <w:bCs w:val="0"/>
        </w:rPr>
        <w:t xml:space="preserve">       Vadovaudamasi Lietuvos Respublikos vietos savivaldos įstatymo 16 straipsnio 2 dalies 26 punktu, 18 straipsnio 1 dalimi bei atsižvelgdama į 2020 m. lapkričio 13 d. Turto patikėjimo sutarties 4 punktą, 7.2.9 papunktį, viešosios įstaigos Anykščių rajono savivaldybės pirminio sveikatos priežiūros centro 2022 m. spalio 31 d. ir 2022 m. lapkričio 16 d prašymus Nr. S-1338-5.16 ir Nr. S-1402-5.16 „Dėl negyvenamųjų patalpų grąžinimo“, Anykščių rajono savivaldybės taryba</w:t>
      </w:r>
    </w:p>
    <w:p w:rsidR="00DA5FCC" w:rsidRDefault="00DA5FCC" w:rsidP="00DA5FCC">
      <w:pPr>
        <w:pStyle w:val="Pagrindinistekstas"/>
        <w:spacing w:line="360" w:lineRule="auto"/>
        <w:rPr>
          <w:bCs w:val="0"/>
        </w:rPr>
      </w:pPr>
      <w:r>
        <w:rPr>
          <w:bCs w:val="0"/>
        </w:rPr>
        <w:t>n u s p r e n d ž i a:</w:t>
      </w:r>
    </w:p>
    <w:p w:rsidR="00DA5FCC" w:rsidRDefault="00DA5FCC" w:rsidP="00DA5FCC">
      <w:pPr>
        <w:pStyle w:val="Pagrindinistekstas"/>
        <w:spacing w:line="360" w:lineRule="auto"/>
        <w:rPr>
          <w:bCs w:val="0"/>
        </w:rPr>
      </w:pPr>
      <w:r>
        <w:rPr>
          <w:bCs w:val="0"/>
        </w:rPr>
        <w:t xml:space="preserve">       1. Pakeisti Anykščių rajono savivaldybės tarybos 2020 m. spalio 29 d. sprendimo Nr. 1-TS-314 „Dėl Anykščių rajono savivaldybės turto perdavimo pagal turto patikėjimo sutartį viešajai įstaigai Anykščių rajono savivaldybės pirminiam sveikatos priežiūros centrui“ 1 priedo:</w:t>
      </w:r>
    </w:p>
    <w:p w:rsidR="00DA5FCC" w:rsidRDefault="00DA5FCC" w:rsidP="00DA5FCC">
      <w:pPr>
        <w:pStyle w:val="Pagrindinistekstas"/>
        <w:spacing w:line="360" w:lineRule="auto"/>
        <w:rPr>
          <w:bCs w:val="0"/>
        </w:rPr>
      </w:pPr>
      <w:r>
        <w:rPr>
          <w:bCs w:val="0"/>
        </w:rPr>
        <w:t xml:space="preserve">       1.1. 1 eilutę ir ją išdėstyti taip: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4494"/>
        <w:gridCol w:w="1275"/>
        <w:gridCol w:w="993"/>
        <w:gridCol w:w="1417"/>
        <w:gridCol w:w="1433"/>
      </w:tblGrid>
      <w:tr w:rsidR="00DA5FCC" w:rsidTr="00283D4F">
        <w:tc>
          <w:tcPr>
            <w:tcW w:w="576" w:type="dxa"/>
            <w:tcBorders>
              <w:top w:val="single" w:sz="4" w:space="0" w:color="auto"/>
              <w:left w:val="single" w:sz="4" w:space="0" w:color="auto"/>
              <w:bottom w:val="single" w:sz="4" w:space="0" w:color="auto"/>
              <w:right w:val="single" w:sz="4" w:space="0" w:color="auto"/>
            </w:tcBorders>
            <w:hideMark/>
          </w:tcPr>
          <w:p w:rsidR="00DA5FCC" w:rsidRDefault="00DA5FCC" w:rsidP="00283D4F">
            <w:r>
              <w:t>Eil.</w:t>
            </w:r>
          </w:p>
          <w:p w:rsidR="00DA5FCC" w:rsidRDefault="00DA5FCC" w:rsidP="00283D4F">
            <w:r>
              <w:t>Nr.</w:t>
            </w:r>
          </w:p>
        </w:tc>
        <w:tc>
          <w:tcPr>
            <w:tcW w:w="4494" w:type="dxa"/>
            <w:tcBorders>
              <w:top w:val="single" w:sz="4" w:space="0" w:color="auto"/>
              <w:left w:val="single" w:sz="4" w:space="0" w:color="auto"/>
              <w:bottom w:val="single" w:sz="4" w:space="0" w:color="auto"/>
              <w:right w:val="single" w:sz="4" w:space="0" w:color="auto"/>
            </w:tcBorders>
            <w:hideMark/>
          </w:tcPr>
          <w:p w:rsidR="00DA5FCC" w:rsidRDefault="00DA5FCC" w:rsidP="00283D4F">
            <w:pPr>
              <w:jc w:val="center"/>
            </w:pPr>
            <w:r>
              <w:t xml:space="preserve">Turto pavadinimas </w:t>
            </w:r>
          </w:p>
        </w:tc>
        <w:tc>
          <w:tcPr>
            <w:tcW w:w="1275" w:type="dxa"/>
            <w:tcBorders>
              <w:top w:val="single" w:sz="4" w:space="0" w:color="auto"/>
              <w:left w:val="single" w:sz="4" w:space="0" w:color="auto"/>
              <w:bottom w:val="single" w:sz="4" w:space="0" w:color="auto"/>
              <w:right w:val="single" w:sz="4" w:space="0" w:color="auto"/>
            </w:tcBorders>
            <w:hideMark/>
          </w:tcPr>
          <w:p w:rsidR="00DA5FCC" w:rsidRDefault="00DA5FCC" w:rsidP="00283D4F">
            <w:pPr>
              <w:jc w:val="center"/>
            </w:pPr>
            <w:r>
              <w:t>Eil. Nr. apskaitoje</w:t>
            </w:r>
          </w:p>
        </w:tc>
        <w:tc>
          <w:tcPr>
            <w:tcW w:w="993" w:type="dxa"/>
            <w:tcBorders>
              <w:top w:val="single" w:sz="4" w:space="0" w:color="auto"/>
              <w:left w:val="single" w:sz="4" w:space="0" w:color="auto"/>
              <w:bottom w:val="single" w:sz="4" w:space="0" w:color="auto"/>
              <w:right w:val="single" w:sz="4" w:space="0" w:color="auto"/>
            </w:tcBorders>
            <w:hideMark/>
          </w:tcPr>
          <w:p w:rsidR="00DA5FCC" w:rsidRDefault="00DA5FCC" w:rsidP="00283D4F">
            <w:pPr>
              <w:jc w:val="center"/>
            </w:pPr>
            <w:r>
              <w:t>Kiekis, vnt.</w:t>
            </w:r>
          </w:p>
        </w:tc>
        <w:tc>
          <w:tcPr>
            <w:tcW w:w="1417" w:type="dxa"/>
            <w:tcBorders>
              <w:top w:val="single" w:sz="4" w:space="0" w:color="auto"/>
              <w:left w:val="single" w:sz="4" w:space="0" w:color="auto"/>
              <w:bottom w:val="single" w:sz="4" w:space="0" w:color="auto"/>
              <w:right w:val="single" w:sz="4" w:space="0" w:color="auto"/>
            </w:tcBorders>
            <w:hideMark/>
          </w:tcPr>
          <w:p w:rsidR="00DA5FCC" w:rsidRDefault="00DA5FCC" w:rsidP="00283D4F">
            <w:pPr>
              <w:jc w:val="center"/>
            </w:pPr>
            <w:r>
              <w:t>Įsigijimo kaina, Eur</w:t>
            </w:r>
          </w:p>
        </w:tc>
        <w:tc>
          <w:tcPr>
            <w:tcW w:w="1433" w:type="dxa"/>
            <w:tcBorders>
              <w:top w:val="single" w:sz="4" w:space="0" w:color="auto"/>
              <w:left w:val="single" w:sz="4" w:space="0" w:color="auto"/>
              <w:bottom w:val="single" w:sz="4" w:space="0" w:color="auto"/>
              <w:right w:val="single" w:sz="4" w:space="0" w:color="auto"/>
            </w:tcBorders>
          </w:tcPr>
          <w:p w:rsidR="00DA5FCC" w:rsidRDefault="00DA5FCC" w:rsidP="00283D4F">
            <w:pPr>
              <w:jc w:val="center"/>
            </w:pPr>
            <w:r>
              <w:t>Likutinė vertė, Eur</w:t>
            </w:r>
          </w:p>
          <w:p w:rsidR="00DA5FCC" w:rsidRDefault="00DA5FCC" w:rsidP="00283D4F">
            <w:pPr>
              <w:jc w:val="center"/>
            </w:pPr>
          </w:p>
        </w:tc>
      </w:tr>
      <w:tr w:rsidR="00DA5FCC" w:rsidTr="00283D4F">
        <w:tc>
          <w:tcPr>
            <w:tcW w:w="576" w:type="dxa"/>
            <w:tcBorders>
              <w:top w:val="single" w:sz="4" w:space="0" w:color="auto"/>
              <w:left w:val="single" w:sz="4" w:space="0" w:color="auto"/>
              <w:bottom w:val="single" w:sz="4" w:space="0" w:color="auto"/>
              <w:right w:val="single" w:sz="4" w:space="0" w:color="auto"/>
            </w:tcBorders>
          </w:tcPr>
          <w:p w:rsidR="00DA5FCC" w:rsidRDefault="00DA5FCC" w:rsidP="00283D4F">
            <w:r>
              <w:t>1.</w:t>
            </w:r>
          </w:p>
        </w:tc>
        <w:tc>
          <w:tcPr>
            <w:tcW w:w="4494" w:type="dxa"/>
            <w:tcBorders>
              <w:top w:val="single" w:sz="4" w:space="0" w:color="auto"/>
              <w:left w:val="single" w:sz="4" w:space="0" w:color="auto"/>
              <w:bottom w:val="single" w:sz="4" w:space="0" w:color="auto"/>
              <w:right w:val="single" w:sz="4" w:space="0" w:color="auto"/>
            </w:tcBorders>
          </w:tcPr>
          <w:p w:rsidR="00DA5FCC" w:rsidRDefault="00DA5FCC" w:rsidP="00E74730">
            <w:pPr>
              <w:spacing w:line="276" w:lineRule="auto"/>
              <w:jc w:val="both"/>
            </w:pPr>
            <w:r>
              <w:t>Negyvenamosios patalpos pastate-poliklinikoje Vinco Kudirkos g. 1, Anykščių m. (pastato, kuriame yra patalpos unikalus Nr. 3494-0023-9016, pastatas nekilnojamojo turto kadastro duomenų bylos Nr. 34/907 plane pažymėtas indeksu 1D3p, bendras plotas – 4 118,93 kv. m, paskirtis – gydymo, aukštų skaičius – 3, statybos metai – 1985, negyvenamųjų patalpų indeksai – nuo R1-2 iki R1-35 imtinai, nuo R1-40 iki R1-41 imtinai, nuo R3-14 iki R3-27 imtinai, nuo 1-</w:t>
            </w:r>
            <w:r>
              <w:lastRenderedPageBreak/>
              <w:t xml:space="preserve">15 iki 1-31 imtinai, nuo 1-33 iki 1-40 imtinai, nuo 2-1 iki 2-30 imtinai, nuo 3-2 iki 3-9 imtinai, nuo 3-11 iki 3-12 imtinai, nuo 3-14 iki 3-20 imtinai, nuo 3-22 iki 3-26 imtinai, nuo 3-28 iki 3-30 imtinai, nuo </w:t>
            </w:r>
            <w:r w:rsidRPr="00DA5FCC">
              <w:t>1-60</w:t>
            </w:r>
            <w:r>
              <w:t xml:space="preserve"> iki 1-66 imtinai,  1-73, </w:t>
            </w:r>
            <w:r w:rsidRPr="00DA5FCC">
              <w:t>1-74, nuo 1-85 iki</w:t>
            </w:r>
            <w:r w:rsidRPr="008D4DF7">
              <w:rPr>
                <w:b/>
              </w:rPr>
              <w:t xml:space="preserve"> </w:t>
            </w:r>
            <w:r>
              <w:t xml:space="preserve">1-91 imtinai, nuo </w:t>
            </w:r>
            <w:r w:rsidRPr="00DA5FCC">
              <w:t>2-32 iki 2-39 imtinai, 2-42, nuo 2-45 iki 2-51</w:t>
            </w:r>
            <w:r w:rsidRPr="008D4DF7">
              <w:rPr>
                <w:b/>
              </w:rPr>
              <w:t xml:space="preserve"> </w:t>
            </w:r>
            <w:r w:rsidRPr="00DA5FCC">
              <w:t>imtinai</w:t>
            </w:r>
            <w:r w:rsidRPr="008D4DF7">
              <w:rPr>
                <w:b/>
              </w:rPr>
              <w:t>,</w:t>
            </w:r>
            <w:r>
              <w:t xml:space="preserve"> 2-53, kurių bendras plotas – </w:t>
            </w:r>
            <w:r w:rsidRPr="00DA5FCC">
              <w:t>2</w:t>
            </w:r>
            <w:r>
              <w:rPr>
                <w:b/>
              </w:rPr>
              <w:t xml:space="preserve"> </w:t>
            </w:r>
            <w:r w:rsidRPr="00DA5FCC">
              <w:t>403,48</w:t>
            </w:r>
            <w:r>
              <w:t xml:space="preserve"> kv. m, su bendro naudojimo patalpomis, kurių indeksai – R1-1, R1-36, R1-37, 1-1, 1-32, 1-41,</w:t>
            </w:r>
            <w:r w:rsidR="00862FF2">
              <w:t xml:space="preserve"> 1-58, 1-59,</w:t>
            </w:r>
            <w:r>
              <w:t xml:space="preserve"> </w:t>
            </w:r>
            <w:r w:rsidRPr="00DA5FCC">
              <w:t>nuo 1-73 iki 1-79</w:t>
            </w:r>
            <w:r>
              <w:t xml:space="preserve"> </w:t>
            </w:r>
            <w:r w:rsidRPr="00DA5FCC">
              <w:t>imtinai, 1-84, 2-31, 2-43, 2-44,</w:t>
            </w:r>
            <w:r>
              <w:t xml:space="preserve"> 3-1, 3-13 ir 3-27, kurių bend</w:t>
            </w:r>
            <w:r w:rsidR="00E74730">
              <w:t>ras plotas</w:t>
            </w:r>
            <w:r>
              <w:t xml:space="preserve"> </w:t>
            </w:r>
            <w:r w:rsidRPr="00DA5FCC">
              <w:t>51</w:t>
            </w:r>
            <w:r w:rsidR="00E74730">
              <w:t>0</w:t>
            </w:r>
            <w:r w:rsidRPr="00DA5FCC">
              <w:t>,57</w:t>
            </w:r>
            <w:r>
              <w:t xml:space="preserve"> iš </w:t>
            </w:r>
            <w:r w:rsidRPr="00DA5FCC">
              <w:t>587,37</w:t>
            </w:r>
            <w:r>
              <w:t xml:space="preserve"> kv. m, bendras negyvenamųjų patalpų plotas –</w:t>
            </w:r>
            <w:r w:rsidRPr="00DA5FCC">
              <w:t>2 914,05</w:t>
            </w:r>
            <w:r>
              <w:t xml:space="preserve"> kv. m, teisinės registracijos Nr. 90/1755), 86/100 kitų inžinerinių statinių kiemo statinių (tvoros, dangos) (unikalus Nr. 3494-0023-9049, statybos metai – 1985, paskirtis – kitų inžinerinių statinių). </w:t>
            </w:r>
          </w:p>
        </w:tc>
        <w:tc>
          <w:tcPr>
            <w:tcW w:w="1275" w:type="dxa"/>
            <w:tcBorders>
              <w:top w:val="single" w:sz="4" w:space="0" w:color="auto"/>
              <w:left w:val="single" w:sz="4" w:space="0" w:color="auto"/>
              <w:bottom w:val="single" w:sz="4" w:space="0" w:color="auto"/>
              <w:right w:val="single" w:sz="4" w:space="0" w:color="auto"/>
            </w:tcBorders>
          </w:tcPr>
          <w:p w:rsidR="00DA5FCC" w:rsidRDefault="00DA5FCC" w:rsidP="00DA5FCC">
            <w:pPr>
              <w:jc w:val="right"/>
            </w:pPr>
            <w:r>
              <w:lastRenderedPageBreak/>
              <w:t>005538</w:t>
            </w:r>
          </w:p>
        </w:tc>
        <w:tc>
          <w:tcPr>
            <w:tcW w:w="993" w:type="dxa"/>
            <w:tcBorders>
              <w:top w:val="single" w:sz="4" w:space="0" w:color="auto"/>
              <w:left w:val="single" w:sz="4" w:space="0" w:color="auto"/>
              <w:bottom w:val="single" w:sz="4" w:space="0" w:color="auto"/>
              <w:right w:val="single" w:sz="4" w:space="0" w:color="auto"/>
            </w:tcBorders>
          </w:tcPr>
          <w:p w:rsidR="00DA5FCC" w:rsidRDefault="00DA5FCC" w:rsidP="00DA5FCC">
            <w:pPr>
              <w:jc w:val="right"/>
            </w:pPr>
            <w:r>
              <w:t>1</w:t>
            </w:r>
          </w:p>
        </w:tc>
        <w:tc>
          <w:tcPr>
            <w:tcW w:w="1417" w:type="dxa"/>
            <w:tcBorders>
              <w:top w:val="single" w:sz="4" w:space="0" w:color="auto"/>
              <w:left w:val="single" w:sz="4" w:space="0" w:color="auto"/>
              <w:bottom w:val="single" w:sz="4" w:space="0" w:color="auto"/>
              <w:right w:val="single" w:sz="4" w:space="0" w:color="auto"/>
            </w:tcBorders>
          </w:tcPr>
          <w:p w:rsidR="00DA5FCC" w:rsidRPr="00DA5FCC" w:rsidRDefault="00DA5FCC" w:rsidP="00DA5FCC">
            <w:pPr>
              <w:jc w:val="right"/>
            </w:pPr>
            <w:r w:rsidRPr="00DA5FCC">
              <w:t>359 434,02</w:t>
            </w:r>
          </w:p>
        </w:tc>
        <w:tc>
          <w:tcPr>
            <w:tcW w:w="1433" w:type="dxa"/>
            <w:tcBorders>
              <w:top w:val="single" w:sz="4" w:space="0" w:color="auto"/>
              <w:left w:val="single" w:sz="4" w:space="0" w:color="auto"/>
              <w:bottom w:val="single" w:sz="4" w:space="0" w:color="auto"/>
              <w:right w:val="single" w:sz="4" w:space="0" w:color="auto"/>
            </w:tcBorders>
          </w:tcPr>
          <w:p w:rsidR="00DA5FCC" w:rsidRPr="00DA5FCC" w:rsidRDefault="00DA5FCC" w:rsidP="00DA5FCC">
            <w:pPr>
              <w:jc w:val="right"/>
            </w:pPr>
            <w:r w:rsidRPr="00DA5FCC">
              <w:t>138 970,73</w:t>
            </w:r>
          </w:p>
        </w:tc>
      </w:tr>
    </w:tbl>
    <w:p w:rsidR="00DA5FCC" w:rsidRDefault="00DA5FCC" w:rsidP="00DA5FCC">
      <w:pPr>
        <w:pStyle w:val="Pagrindinistekstas"/>
        <w:spacing w:line="360" w:lineRule="auto"/>
        <w:rPr>
          <w:bCs w:val="0"/>
        </w:rPr>
      </w:pPr>
    </w:p>
    <w:p w:rsidR="00DA5FCC" w:rsidRDefault="00DA5FCC" w:rsidP="00DA5FCC">
      <w:pPr>
        <w:pStyle w:val="Pagrindinistekstas"/>
        <w:spacing w:line="360" w:lineRule="auto"/>
        <w:rPr>
          <w:bCs w:val="0"/>
        </w:rPr>
      </w:pPr>
      <w:r>
        <w:rPr>
          <w:bCs w:val="0"/>
        </w:rPr>
        <w:t xml:space="preserve">       1.2. 12 eilutę ir ją išdėstyti taip:</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4494"/>
        <w:gridCol w:w="1275"/>
        <w:gridCol w:w="993"/>
        <w:gridCol w:w="1417"/>
        <w:gridCol w:w="1433"/>
      </w:tblGrid>
      <w:tr w:rsidR="00DA5FCC" w:rsidTr="00283D4F">
        <w:tc>
          <w:tcPr>
            <w:tcW w:w="576" w:type="dxa"/>
            <w:tcBorders>
              <w:top w:val="single" w:sz="4" w:space="0" w:color="auto"/>
              <w:left w:val="single" w:sz="4" w:space="0" w:color="auto"/>
              <w:bottom w:val="single" w:sz="4" w:space="0" w:color="auto"/>
              <w:right w:val="single" w:sz="4" w:space="0" w:color="auto"/>
            </w:tcBorders>
          </w:tcPr>
          <w:p w:rsidR="00DA5FCC" w:rsidRDefault="00DA5FCC" w:rsidP="00283D4F">
            <w:r>
              <w:t>Eil.</w:t>
            </w:r>
          </w:p>
          <w:p w:rsidR="00DA5FCC" w:rsidRDefault="00DA5FCC" w:rsidP="00283D4F">
            <w:r>
              <w:t>Nr.</w:t>
            </w:r>
          </w:p>
        </w:tc>
        <w:tc>
          <w:tcPr>
            <w:tcW w:w="4494" w:type="dxa"/>
            <w:tcBorders>
              <w:top w:val="single" w:sz="4" w:space="0" w:color="auto"/>
              <w:left w:val="single" w:sz="4" w:space="0" w:color="auto"/>
              <w:bottom w:val="single" w:sz="4" w:space="0" w:color="auto"/>
              <w:right w:val="single" w:sz="4" w:space="0" w:color="auto"/>
            </w:tcBorders>
          </w:tcPr>
          <w:p w:rsidR="00DA5FCC" w:rsidRDefault="00DA5FCC" w:rsidP="00283D4F">
            <w:pPr>
              <w:spacing w:line="276" w:lineRule="auto"/>
              <w:jc w:val="both"/>
            </w:pPr>
            <w:r>
              <w:t xml:space="preserve">Turto pavadinimas </w:t>
            </w:r>
          </w:p>
        </w:tc>
        <w:tc>
          <w:tcPr>
            <w:tcW w:w="1275" w:type="dxa"/>
            <w:tcBorders>
              <w:top w:val="single" w:sz="4" w:space="0" w:color="auto"/>
              <w:left w:val="single" w:sz="4" w:space="0" w:color="auto"/>
              <w:bottom w:val="single" w:sz="4" w:space="0" w:color="auto"/>
              <w:right w:val="single" w:sz="4" w:space="0" w:color="auto"/>
            </w:tcBorders>
          </w:tcPr>
          <w:p w:rsidR="00DA5FCC" w:rsidRDefault="00DA5FCC" w:rsidP="00283D4F">
            <w:pPr>
              <w:jc w:val="center"/>
            </w:pPr>
            <w:r>
              <w:t>Eil. Nr. apskaitoje</w:t>
            </w:r>
          </w:p>
        </w:tc>
        <w:tc>
          <w:tcPr>
            <w:tcW w:w="993" w:type="dxa"/>
            <w:tcBorders>
              <w:top w:val="single" w:sz="4" w:space="0" w:color="auto"/>
              <w:left w:val="single" w:sz="4" w:space="0" w:color="auto"/>
              <w:bottom w:val="single" w:sz="4" w:space="0" w:color="auto"/>
              <w:right w:val="single" w:sz="4" w:space="0" w:color="auto"/>
            </w:tcBorders>
          </w:tcPr>
          <w:p w:rsidR="00DA5FCC" w:rsidRDefault="00DA5FCC" w:rsidP="00283D4F">
            <w:pPr>
              <w:jc w:val="center"/>
            </w:pPr>
            <w:r>
              <w:t>Kiekis, vnt.</w:t>
            </w:r>
          </w:p>
        </w:tc>
        <w:tc>
          <w:tcPr>
            <w:tcW w:w="1417" w:type="dxa"/>
            <w:tcBorders>
              <w:top w:val="single" w:sz="4" w:space="0" w:color="auto"/>
              <w:left w:val="single" w:sz="4" w:space="0" w:color="auto"/>
              <w:bottom w:val="single" w:sz="4" w:space="0" w:color="auto"/>
              <w:right w:val="single" w:sz="4" w:space="0" w:color="auto"/>
            </w:tcBorders>
          </w:tcPr>
          <w:p w:rsidR="00DA5FCC" w:rsidRPr="00857585" w:rsidRDefault="00DA5FCC" w:rsidP="00283D4F">
            <w:pPr>
              <w:jc w:val="center"/>
            </w:pPr>
            <w:r w:rsidRPr="00857585">
              <w:t>Įsigijimo kaina, Eur</w:t>
            </w:r>
          </w:p>
        </w:tc>
        <w:tc>
          <w:tcPr>
            <w:tcW w:w="1433" w:type="dxa"/>
            <w:tcBorders>
              <w:top w:val="single" w:sz="4" w:space="0" w:color="auto"/>
              <w:left w:val="single" w:sz="4" w:space="0" w:color="auto"/>
              <w:bottom w:val="single" w:sz="4" w:space="0" w:color="auto"/>
              <w:right w:val="single" w:sz="4" w:space="0" w:color="auto"/>
            </w:tcBorders>
          </w:tcPr>
          <w:p w:rsidR="00DA5FCC" w:rsidRDefault="00DA5FCC" w:rsidP="00283D4F">
            <w:pPr>
              <w:jc w:val="center"/>
            </w:pPr>
            <w:r>
              <w:t>Likutinė vertė, Eur</w:t>
            </w:r>
          </w:p>
          <w:p w:rsidR="00DA5FCC" w:rsidRDefault="00DA5FCC" w:rsidP="00283D4F">
            <w:pPr>
              <w:jc w:val="center"/>
            </w:pPr>
          </w:p>
        </w:tc>
      </w:tr>
      <w:tr w:rsidR="00DA5FCC" w:rsidTr="00283D4F">
        <w:tc>
          <w:tcPr>
            <w:tcW w:w="576" w:type="dxa"/>
            <w:tcBorders>
              <w:top w:val="single" w:sz="4" w:space="0" w:color="auto"/>
              <w:left w:val="single" w:sz="4" w:space="0" w:color="auto"/>
              <w:bottom w:val="single" w:sz="4" w:space="0" w:color="auto"/>
              <w:right w:val="single" w:sz="4" w:space="0" w:color="auto"/>
            </w:tcBorders>
          </w:tcPr>
          <w:p w:rsidR="00DA5FCC" w:rsidRDefault="00DA5FCC" w:rsidP="00283D4F">
            <w:r>
              <w:t>12.</w:t>
            </w:r>
          </w:p>
        </w:tc>
        <w:tc>
          <w:tcPr>
            <w:tcW w:w="4494" w:type="dxa"/>
            <w:tcBorders>
              <w:top w:val="single" w:sz="4" w:space="0" w:color="auto"/>
              <w:left w:val="single" w:sz="4" w:space="0" w:color="auto"/>
              <w:bottom w:val="single" w:sz="4" w:space="0" w:color="auto"/>
              <w:right w:val="single" w:sz="4" w:space="0" w:color="auto"/>
            </w:tcBorders>
          </w:tcPr>
          <w:p w:rsidR="00DA5FCC" w:rsidRDefault="00DA5FCC" w:rsidP="00283D4F">
            <w:pPr>
              <w:spacing w:line="276" w:lineRule="auto"/>
              <w:jc w:val="both"/>
            </w:pPr>
            <w:r>
              <w:t>Negyvenamoji patalpa-ambulatorija Anykščių g. 1A-3, Kurklių mstl., Anykščių r. sav. (unikalus Nr. 4400-1135-1696:1503, nekilnojamojo turto kadastro duomenų bylos plane pastatas, kuriame yra patalpos, pažymėtas indeksu 1B2p, aukšt</w:t>
            </w:r>
            <w:r w:rsidRPr="00DA5FCC">
              <w:t>as</w:t>
            </w:r>
            <w:r>
              <w:t xml:space="preserve"> – </w:t>
            </w:r>
            <w:r w:rsidRPr="00DA5FCC">
              <w:t>1</w:t>
            </w:r>
            <w:r>
              <w:t>, statybos metai – 1960, bendras plotas – 151,34 kv. m, paskirtis – gydymo, registro Nr. 44/768172).</w:t>
            </w:r>
          </w:p>
        </w:tc>
        <w:tc>
          <w:tcPr>
            <w:tcW w:w="1275" w:type="dxa"/>
            <w:tcBorders>
              <w:top w:val="single" w:sz="4" w:space="0" w:color="auto"/>
              <w:left w:val="single" w:sz="4" w:space="0" w:color="auto"/>
              <w:bottom w:val="single" w:sz="4" w:space="0" w:color="auto"/>
              <w:right w:val="single" w:sz="4" w:space="0" w:color="auto"/>
            </w:tcBorders>
          </w:tcPr>
          <w:p w:rsidR="00DA5FCC" w:rsidRDefault="00DA5FCC" w:rsidP="00DA5FCC">
            <w:pPr>
              <w:jc w:val="right"/>
            </w:pPr>
            <w:r>
              <w:t>005531</w:t>
            </w:r>
          </w:p>
        </w:tc>
        <w:tc>
          <w:tcPr>
            <w:tcW w:w="993" w:type="dxa"/>
            <w:tcBorders>
              <w:top w:val="single" w:sz="4" w:space="0" w:color="auto"/>
              <w:left w:val="single" w:sz="4" w:space="0" w:color="auto"/>
              <w:bottom w:val="single" w:sz="4" w:space="0" w:color="auto"/>
              <w:right w:val="single" w:sz="4" w:space="0" w:color="auto"/>
            </w:tcBorders>
          </w:tcPr>
          <w:p w:rsidR="00DA5FCC" w:rsidRDefault="00DA5FCC" w:rsidP="00DA5FCC">
            <w:pPr>
              <w:jc w:val="right"/>
            </w:pPr>
            <w:r>
              <w:t>1</w:t>
            </w:r>
          </w:p>
        </w:tc>
        <w:tc>
          <w:tcPr>
            <w:tcW w:w="1417" w:type="dxa"/>
            <w:tcBorders>
              <w:top w:val="single" w:sz="4" w:space="0" w:color="auto"/>
              <w:left w:val="single" w:sz="4" w:space="0" w:color="auto"/>
              <w:bottom w:val="single" w:sz="4" w:space="0" w:color="auto"/>
              <w:right w:val="single" w:sz="4" w:space="0" w:color="auto"/>
            </w:tcBorders>
          </w:tcPr>
          <w:p w:rsidR="00DA5FCC" w:rsidRPr="00DA5FCC" w:rsidRDefault="00DA5FCC" w:rsidP="00DA5FCC">
            <w:pPr>
              <w:jc w:val="right"/>
            </w:pPr>
            <w:r w:rsidRPr="00DA5FCC">
              <w:t>32 354,04</w:t>
            </w:r>
          </w:p>
        </w:tc>
        <w:tc>
          <w:tcPr>
            <w:tcW w:w="1433" w:type="dxa"/>
            <w:tcBorders>
              <w:top w:val="single" w:sz="4" w:space="0" w:color="auto"/>
              <w:left w:val="single" w:sz="4" w:space="0" w:color="auto"/>
              <w:bottom w:val="single" w:sz="4" w:space="0" w:color="auto"/>
              <w:right w:val="single" w:sz="4" w:space="0" w:color="auto"/>
            </w:tcBorders>
          </w:tcPr>
          <w:p w:rsidR="00DA5FCC" w:rsidRPr="00DA5FCC" w:rsidRDefault="00DA5FCC" w:rsidP="00DA5FCC">
            <w:pPr>
              <w:jc w:val="right"/>
            </w:pPr>
            <w:r w:rsidRPr="00DA5FCC">
              <w:t>20 445,84</w:t>
            </w:r>
          </w:p>
        </w:tc>
      </w:tr>
    </w:tbl>
    <w:p w:rsidR="00DA5FCC" w:rsidRDefault="00DA5FCC" w:rsidP="00DA5FCC">
      <w:pPr>
        <w:pStyle w:val="Pagrindinistekstas"/>
        <w:spacing w:line="360" w:lineRule="auto"/>
        <w:rPr>
          <w:bCs w:val="0"/>
        </w:rPr>
      </w:pPr>
    </w:p>
    <w:p w:rsidR="00DA5FCC" w:rsidRDefault="00DA5FCC" w:rsidP="00DA5FCC">
      <w:pPr>
        <w:pStyle w:val="Pagrindinistekstas"/>
        <w:spacing w:line="360" w:lineRule="auto"/>
        <w:rPr>
          <w:bCs w:val="0"/>
        </w:rPr>
      </w:pPr>
      <w:r>
        <w:rPr>
          <w:bCs w:val="0"/>
        </w:rPr>
        <w:t xml:space="preserve">        1.3. papildyti priedą 13 eilute:</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4494"/>
        <w:gridCol w:w="1275"/>
        <w:gridCol w:w="993"/>
        <w:gridCol w:w="1417"/>
        <w:gridCol w:w="1433"/>
      </w:tblGrid>
      <w:tr w:rsidR="00DA5FCC" w:rsidTr="00283D4F">
        <w:tc>
          <w:tcPr>
            <w:tcW w:w="576" w:type="dxa"/>
            <w:tcBorders>
              <w:top w:val="single" w:sz="4" w:space="0" w:color="auto"/>
              <w:left w:val="single" w:sz="4" w:space="0" w:color="auto"/>
              <w:bottom w:val="single" w:sz="4" w:space="0" w:color="auto"/>
              <w:right w:val="single" w:sz="4" w:space="0" w:color="auto"/>
            </w:tcBorders>
          </w:tcPr>
          <w:p w:rsidR="00DA5FCC" w:rsidRDefault="00DA5FCC" w:rsidP="00283D4F">
            <w:r>
              <w:t>Eil.</w:t>
            </w:r>
          </w:p>
          <w:p w:rsidR="00DA5FCC" w:rsidRDefault="00DA5FCC" w:rsidP="00283D4F">
            <w:r>
              <w:t>Nr.</w:t>
            </w:r>
          </w:p>
        </w:tc>
        <w:tc>
          <w:tcPr>
            <w:tcW w:w="4494" w:type="dxa"/>
            <w:tcBorders>
              <w:top w:val="single" w:sz="4" w:space="0" w:color="auto"/>
              <w:left w:val="single" w:sz="4" w:space="0" w:color="auto"/>
              <w:bottom w:val="single" w:sz="4" w:space="0" w:color="auto"/>
              <w:right w:val="single" w:sz="4" w:space="0" w:color="auto"/>
            </w:tcBorders>
          </w:tcPr>
          <w:p w:rsidR="00DA5FCC" w:rsidRDefault="00DA5FCC" w:rsidP="00283D4F">
            <w:pPr>
              <w:spacing w:line="276" w:lineRule="auto"/>
              <w:jc w:val="both"/>
            </w:pPr>
            <w:r>
              <w:t xml:space="preserve">Turto pavadinimas </w:t>
            </w:r>
          </w:p>
        </w:tc>
        <w:tc>
          <w:tcPr>
            <w:tcW w:w="1275" w:type="dxa"/>
            <w:tcBorders>
              <w:top w:val="single" w:sz="4" w:space="0" w:color="auto"/>
              <w:left w:val="single" w:sz="4" w:space="0" w:color="auto"/>
              <w:bottom w:val="single" w:sz="4" w:space="0" w:color="auto"/>
              <w:right w:val="single" w:sz="4" w:space="0" w:color="auto"/>
            </w:tcBorders>
          </w:tcPr>
          <w:p w:rsidR="00DA5FCC" w:rsidRDefault="00DA5FCC" w:rsidP="00283D4F">
            <w:pPr>
              <w:jc w:val="center"/>
            </w:pPr>
            <w:r>
              <w:t>Eil. Nr. apskaitoje</w:t>
            </w:r>
          </w:p>
        </w:tc>
        <w:tc>
          <w:tcPr>
            <w:tcW w:w="993" w:type="dxa"/>
            <w:tcBorders>
              <w:top w:val="single" w:sz="4" w:space="0" w:color="auto"/>
              <w:left w:val="single" w:sz="4" w:space="0" w:color="auto"/>
              <w:bottom w:val="single" w:sz="4" w:space="0" w:color="auto"/>
              <w:right w:val="single" w:sz="4" w:space="0" w:color="auto"/>
            </w:tcBorders>
          </w:tcPr>
          <w:p w:rsidR="00DA5FCC" w:rsidRDefault="00DA5FCC" w:rsidP="00283D4F">
            <w:pPr>
              <w:jc w:val="center"/>
            </w:pPr>
            <w:r>
              <w:t>Kiekis, vnt.</w:t>
            </w:r>
          </w:p>
        </w:tc>
        <w:tc>
          <w:tcPr>
            <w:tcW w:w="1417" w:type="dxa"/>
            <w:tcBorders>
              <w:top w:val="single" w:sz="4" w:space="0" w:color="auto"/>
              <w:left w:val="single" w:sz="4" w:space="0" w:color="auto"/>
              <w:bottom w:val="single" w:sz="4" w:space="0" w:color="auto"/>
              <w:right w:val="single" w:sz="4" w:space="0" w:color="auto"/>
            </w:tcBorders>
          </w:tcPr>
          <w:p w:rsidR="00DA5FCC" w:rsidRDefault="00DA5FCC" w:rsidP="00283D4F">
            <w:pPr>
              <w:jc w:val="center"/>
            </w:pPr>
            <w:r>
              <w:t>Įsigijimo kaina, Eur</w:t>
            </w:r>
          </w:p>
        </w:tc>
        <w:tc>
          <w:tcPr>
            <w:tcW w:w="1433" w:type="dxa"/>
            <w:tcBorders>
              <w:top w:val="single" w:sz="4" w:space="0" w:color="auto"/>
              <w:left w:val="single" w:sz="4" w:space="0" w:color="auto"/>
              <w:bottom w:val="single" w:sz="4" w:space="0" w:color="auto"/>
              <w:right w:val="single" w:sz="4" w:space="0" w:color="auto"/>
            </w:tcBorders>
          </w:tcPr>
          <w:p w:rsidR="00DA5FCC" w:rsidRDefault="00DA5FCC" w:rsidP="00283D4F">
            <w:pPr>
              <w:jc w:val="center"/>
            </w:pPr>
            <w:r>
              <w:t>Likutinė vertė, Eur</w:t>
            </w:r>
          </w:p>
          <w:p w:rsidR="00DA5FCC" w:rsidRDefault="00DA5FCC" w:rsidP="00283D4F">
            <w:pPr>
              <w:jc w:val="center"/>
            </w:pPr>
          </w:p>
        </w:tc>
      </w:tr>
      <w:tr w:rsidR="00DA5FCC" w:rsidTr="00283D4F">
        <w:tc>
          <w:tcPr>
            <w:tcW w:w="576" w:type="dxa"/>
            <w:tcBorders>
              <w:top w:val="single" w:sz="4" w:space="0" w:color="auto"/>
              <w:left w:val="single" w:sz="4" w:space="0" w:color="auto"/>
              <w:bottom w:val="single" w:sz="4" w:space="0" w:color="auto"/>
              <w:right w:val="single" w:sz="4" w:space="0" w:color="auto"/>
            </w:tcBorders>
          </w:tcPr>
          <w:p w:rsidR="00DA5FCC" w:rsidRDefault="00DA5FCC" w:rsidP="00283D4F">
            <w:r>
              <w:t>13.</w:t>
            </w:r>
          </w:p>
        </w:tc>
        <w:tc>
          <w:tcPr>
            <w:tcW w:w="4494" w:type="dxa"/>
            <w:tcBorders>
              <w:top w:val="single" w:sz="4" w:space="0" w:color="auto"/>
              <w:left w:val="single" w:sz="4" w:space="0" w:color="auto"/>
              <w:bottom w:val="single" w:sz="4" w:space="0" w:color="auto"/>
              <w:right w:val="single" w:sz="4" w:space="0" w:color="auto"/>
            </w:tcBorders>
          </w:tcPr>
          <w:p w:rsidR="00DA5FCC" w:rsidRPr="00175AF7" w:rsidRDefault="00DA5FCC" w:rsidP="00283D4F">
            <w:pPr>
              <w:spacing w:line="276" w:lineRule="auto"/>
              <w:jc w:val="both"/>
              <w:rPr>
                <w:b/>
              </w:rPr>
            </w:pPr>
            <w:r w:rsidRPr="00DA5FCC">
              <w:t>Negyvenamoji patalpa-gydymo patalpos Anykščių g. 1A-2, Kurklių mstl., Anykščių r. sav. (unikalus Nr. 4400-1135-1674:1502, nekilnojamojo turto kadastro duomenų bylos plane pastatas, kuriame</w:t>
            </w:r>
            <w:r w:rsidRPr="00175AF7">
              <w:rPr>
                <w:b/>
              </w:rPr>
              <w:t xml:space="preserve"> </w:t>
            </w:r>
            <w:r w:rsidRPr="00DA5FCC">
              <w:t>yra patalpos,</w:t>
            </w:r>
            <w:r w:rsidRPr="00175AF7">
              <w:rPr>
                <w:b/>
              </w:rPr>
              <w:t xml:space="preserve"> </w:t>
            </w:r>
            <w:r w:rsidRPr="00DA5FCC">
              <w:t>pažymėtas indeksu 1B2p, aukštas – 1, statybos metai – 1990, patalpų indeksai – 1-14 ir 1-15, bendras negyvenamųjų patalpų plotas – 19,08 kv. m, paskirtis – gydymo, registro Nr. 44/768171).</w:t>
            </w:r>
          </w:p>
        </w:tc>
        <w:tc>
          <w:tcPr>
            <w:tcW w:w="1275" w:type="dxa"/>
            <w:tcBorders>
              <w:top w:val="single" w:sz="4" w:space="0" w:color="auto"/>
              <w:left w:val="single" w:sz="4" w:space="0" w:color="auto"/>
              <w:bottom w:val="single" w:sz="4" w:space="0" w:color="auto"/>
              <w:right w:val="single" w:sz="4" w:space="0" w:color="auto"/>
            </w:tcBorders>
          </w:tcPr>
          <w:p w:rsidR="00DA5FCC" w:rsidRPr="00DA5FCC" w:rsidRDefault="00DA5FCC" w:rsidP="00DA5FCC">
            <w:pPr>
              <w:jc w:val="right"/>
            </w:pPr>
            <w:r w:rsidRPr="00DA5FCC">
              <w:t>005531</w:t>
            </w:r>
          </w:p>
        </w:tc>
        <w:tc>
          <w:tcPr>
            <w:tcW w:w="993" w:type="dxa"/>
            <w:tcBorders>
              <w:top w:val="single" w:sz="4" w:space="0" w:color="auto"/>
              <w:left w:val="single" w:sz="4" w:space="0" w:color="auto"/>
              <w:bottom w:val="single" w:sz="4" w:space="0" w:color="auto"/>
              <w:right w:val="single" w:sz="4" w:space="0" w:color="auto"/>
            </w:tcBorders>
          </w:tcPr>
          <w:p w:rsidR="00DA5FCC" w:rsidRPr="00DA5FCC" w:rsidRDefault="00DA5FCC" w:rsidP="00DA5FCC">
            <w:pPr>
              <w:jc w:val="right"/>
            </w:pPr>
            <w:r w:rsidRPr="00DA5FCC">
              <w:t>1</w:t>
            </w:r>
          </w:p>
        </w:tc>
        <w:tc>
          <w:tcPr>
            <w:tcW w:w="1417" w:type="dxa"/>
            <w:tcBorders>
              <w:top w:val="single" w:sz="4" w:space="0" w:color="auto"/>
              <w:left w:val="single" w:sz="4" w:space="0" w:color="auto"/>
              <w:bottom w:val="single" w:sz="4" w:space="0" w:color="auto"/>
              <w:right w:val="single" w:sz="4" w:space="0" w:color="auto"/>
            </w:tcBorders>
          </w:tcPr>
          <w:p w:rsidR="00DA5FCC" w:rsidRPr="00DA5FCC" w:rsidRDefault="00DA5FCC" w:rsidP="00DA5FCC">
            <w:pPr>
              <w:jc w:val="right"/>
            </w:pPr>
            <w:r w:rsidRPr="00DA5FCC">
              <w:t>4 079,00</w:t>
            </w:r>
          </w:p>
        </w:tc>
        <w:tc>
          <w:tcPr>
            <w:tcW w:w="1433" w:type="dxa"/>
            <w:tcBorders>
              <w:top w:val="single" w:sz="4" w:space="0" w:color="auto"/>
              <w:left w:val="single" w:sz="4" w:space="0" w:color="auto"/>
              <w:bottom w:val="single" w:sz="4" w:space="0" w:color="auto"/>
              <w:right w:val="single" w:sz="4" w:space="0" w:color="auto"/>
            </w:tcBorders>
          </w:tcPr>
          <w:p w:rsidR="00DA5FCC" w:rsidRPr="00DA5FCC" w:rsidRDefault="00DA5FCC" w:rsidP="00DA5FCC">
            <w:pPr>
              <w:jc w:val="right"/>
            </w:pPr>
            <w:r w:rsidRPr="00DA5FCC">
              <w:t>2 577,68</w:t>
            </w:r>
          </w:p>
        </w:tc>
      </w:tr>
    </w:tbl>
    <w:p w:rsidR="00DA5FCC" w:rsidRDefault="00DA5FCC" w:rsidP="00DA5FCC">
      <w:pPr>
        <w:pStyle w:val="Pagrindinistekstas"/>
        <w:spacing w:line="360" w:lineRule="auto"/>
        <w:rPr>
          <w:bCs w:val="0"/>
        </w:rPr>
      </w:pPr>
    </w:p>
    <w:p w:rsidR="00DA5FCC" w:rsidRDefault="00DA5FCC" w:rsidP="00DA5FCC">
      <w:pPr>
        <w:pStyle w:val="Pagrindinistekstas"/>
        <w:spacing w:line="360" w:lineRule="auto"/>
        <w:rPr>
          <w:bCs w:val="0"/>
        </w:rPr>
      </w:pPr>
      <w:r>
        <w:rPr>
          <w:bCs w:val="0"/>
        </w:rPr>
        <w:t xml:space="preserve">       1.4. pakeisti eilutę „Iš viso“ ir ją išdėstyti taip:</w:t>
      </w:r>
    </w:p>
    <w:p w:rsidR="00DA5FCC" w:rsidRDefault="00DA5FCC" w:rsidP="00DA5FCC">
      <w:pPr>
        <w:pStyle w:val="Pagrindinistekstas"/>
        <w:spacing w:line="360" w:lineRule="auto"/>
        <w:rPr>
          <w:bCs w:val="0"/>
        </w:rPr>
      </w:pPr>
      <w:r>
        <w:rPr>
          <w:bCs w:val="0"/>
        </w:rPr>
        <w:t xml:space="preserve"> </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4494"/>
        <w:gridCol w:w="1275"/>
        <w:gridCol w:w="993"/>
        <w:gridCol w:w="1417"/>
        <w:gridCol w:w="1433"/>
      </w:tblGrid>
      <w:tr w:rsidR="00DA5FCC" w:rsidTr="00283D4F">
        <w:tc>
          <w:tcPr>
            <w:tcW w:w="576" w:type="dxa"/>
            <w:tcBorders>
              <w:top w:val="single" w:sz="4" w:space="0" w:color="auto"/>
              <w:left w:val="single" w:sz="4" w:space="0" w:color="auto"/>
              <w:bottom w:val="single" w:sz="4" w:space="0" w:color="auto"/>
              <w:right w:val="single" w:sz="4" w:space="0" w:color="auto"/>
            </w:tcBorders>
          </w:tcPr>
          <w:p w:rsidR="00DA5FCC" w:rsidRDefault="00DA5FCC" w:rsidP="00283D4F">
            <w:r>
              <w:t>Eil.</w:t>
            </w:r>
          </w:p>
          <w:p w:rsidR="00DA5FCC" w:rsidRDefault="00DA5FCC" w:rsidP="00283D4F">
            <w:r>
              <w:t>Nr.</w:t>
            </w:r>
          </w:p>
        </w:tc>
        <w:tc>
          <w:tcPr>
            <w:tcW w:w="4494" w:type="dxa"/>
            <w:tcBorders>
              <w:top w:val="single" w:sz="4" w:space="0" w:color="auto"/>
              <w:left w:val="single" w:sz="4" w:space="0" w:color="auto"/>
              <w:bottom w:val="single" w:sz="4" w:space="0" w:color="auto"/>
              <w:right w:val="single" w:sz="4" w:space="0" w:color="auto"/>
            </w:tcBorders>
          </w:tcPr>
          <w:p w:rsidR="00DA5FCC" w:rsidRDefault="00DA5FCC" w:rsidP="00283D4F">
            <w:pPr>
              <w:spacing w:line="276" w:lineRule="auto"/>
              <w:jc w:val="both"/>
            </w:pPr>
            <w:r>
              <w:t xml:space="preserve">Turto pavadinimas </w:t>
            </w:r>
          </w:p>
        </w:tc>
        <w:tc>
          <w:tcPr>
            <w:tcW w:w="1275" w:type="dxa"/>
            <w:tcBorders>
              <w:top w:val="single" w:sz="4" w:space="0" w:color="auto"/>
              <w:left w:val="single" w:sz="4" w:space="0" w:color="auto"/>
              <w:bottom w:val="single" w:sz="4" w:space="0" w:color="auto"/>
              <w:right w:val="single" w:sz="4" w:space="0" w:color="auto"/>
            </w:tcBorders>
          </w:tcPr>
          <w:p w:rsidR="00DA5FCC" w:rsidRDefault="00DA5FCC" w:rsidP="00283D4F">
            <w:pPr>
              <w:jc w:val="center"/>
            </w:pPr>
            <w:r>
              <w:t>Eil. Nr. apskaitoje</w:t>
            </w:r>
          </w:p>
        </w:tc>
        <w:tc>
          <w:tcPr>
            <w:tcW w:w="993" w:type="dxa"/>
            <w:tcBorders>
              <w:top w:val="single" w:sz="4" w:space="0" w:color="auto"/>
              <w:left w:val="single" w:sz="4" w:space="0" w:color="auto"/>
              <w:bottom w:val="single" w:sz="4" w:space="0" w:color="auto"/>
              <w:right w:val="single" w:sz="4" w:space="0" w:color="auto"/>
            </w:tcBorders>
          </w:tcPr>
          <w:p w:rsidR="00DA5FCC" w:rsidRDefault="00DA5FCC" w:rsidP="00283D4F">
            <w:pPr>
              <w:jc w:val="center"/>
            </w:pPr>
            <w:r>
              <w:t>Kiekis, vnt.</w:t>
            </w:r>
          </w:p>
        </w:tc>
        <w:tc>
          <w:tcPr>
            <w:tcW w:w="1417" w:type="dxa"/>
            <w:tcBorders>
              <w:top w:val="single" w:sz="4" w:space="0" w:color="auto"/>
              <w:left w:val="single" w:sz="4" w:space="0" w:color="auto"/>
              <w:bottom w:val="single" w:sz="4" w:space="0" w:color="auto"/>
              <w:right w:val="single" w:sz="4" w:space="0" w:color="auto"/>
            </w:tcBorders>
          </w:tcPr>
          <w:p w:rsidR="00DA5FCC" w:rsidRDefault="00DA5FCC" w:rsidP="00283D4F">
            <w:pPr>
              <w:jc w:val="center"/>
            </w:pPr>
            <w:r>
              <w:t>Įsigijimo kaina, Eur</w:t>
            </w:r>
          </w:p>
        </w:tc>
        <w:tc>
          <w:tcPr>
            <w:tcW w:w="1433" w:type="dxa"/>
            <w:tcBorders>
              <w:top w:val="single" w:sz="4" w:space="0" w:color="auto"/>
              <w:left w:val="single" w:sz="4" w:space="0" w:color="auto"/>
              <w:bottom w:val="single" w:sz="4" w:space="0" w:color="auto"/>
              <w:right w:val="single" w:sz="4" w:space="0" w:color="auto"/>
            </w:tcBorders>
          </w:tcPr>
          <w:p w:rsidR="00DA5FCC" w:rsidRDefault="00DA5FCC" w:rsidP="00283D4F">
            <w:pPr>
              <w:jc w:val="center"/>
            </w:pPr>
            <w:r>
              <w:t>Likutinė vertė, Eur</w:t>
            </w:r>
          </w:p>
          <w:p w:rsidR="00DA5FCC" w:rsidRDefault="00DA5FCC" w:rsidP="00283D4F">
            <w:pPr>
              <w:jc w:val="center"/>
            </w:pPr>
          </w:p>
        </w:tc>
      </w:tr>
      <w:tr w:rsidR="00DA5FCC" w:rsidTr="00283D4F">
        <w:tc>
          <w:tcPr>
            <w:tcW w:w="6345" w:type="dxa"/>
            <w:gridSpan w:val="3"/>
            <w:tcBorders>
              <w:top w:val="single" w:sz="4" w:space="0" w:color="auto"/>
              <w:left w:val="single" w:sz="4" w:space="0" w:color="auto"/>
              <w:bottom w:val="single" w:sz="4" w:space="0" w:color="auto"/>
              <w:right w:val="single" w:sz="4" w:space="0" w:color="auto"/>
            </w:tcBorders>
          </w:tcPr>
          <w:p w:rsidR="00DA5FCC" w:rsidRDefault="00DA5FCC" w:rsidP="00283D4F">
            <w:r>
              <w:t>Iš viso</w:t>
            </w:r>
          </w:p>
        </w:tc>
        <w:tc>
          <w:tcPr>
            <w:tcW w:w="993" w:type="dxa"/>
            <w:tcBorders>
              <w:top w:val="single" w:sz="4" w:space="0" w:color="auto"/>
              <w:left w:val="single" w:sz="4" w:space="0" w:color="auto"/>
              <w:bottom w:val="single" w:sz="4" w:space="0" w:color="auto"/>
              <w:right w:val="single" w:sz="4" w:space="0" w:color="auto"/>
            </w:tcBorders>
          </w:tcPr>
          <w:p w:rsidR="00DA5FCC" w:rsidRPr="00DA5FCC" w:rsidRDefault="00DA5FCC" w:rsidP="00DA5FCC">
            <w:pPr>
              <w:jc w:val="right"/>
            </w:pPr>
            <w:r w:rsidRPr="00DA5FCC">
              <w:t>13</w:t>
            </w:r>
          </w:p>
        </w:tc>
        <w:tc>
          <w:tcPr>
            <w:tcW w:w="1417" w:type="dxa"/>
            <w:tcBorders>
              <w:top w:val="single" w:sz="4" w:space="0" w:color="auto"/>
              <w:left w:val="single" w:sz="4" w:space="0" w:color="auto"/>
              <w:bottom w:val="single" w:sz="4" w:space="0" w:color="auto"/>
              <w:right w:val="single" w:sz="4" w:space="0" w:color="auto"/>
            </w:tcBorders>
          </w:tcPr>
          <w:p w:rsidR="00DA5FCC" w:rsidRPr="00DA5FCC" w:rsidRDefault="00DA5FCC" w:rsidP="00DA5FCC">
            <w:pPr>
              <w:jc w:val="right"/>
            </w:pPr>
            <w:r w:rsidRPr="00DA5FCC">
              <w:t>778 315,83</w:t>
            </w:r>
          </w:p>
        </w:tc>
        <w:tc>
          <w:tcPr>
            <w:tcW w:w="1433" w:type="dxa"/>
            <w:tcBorders>
              <w:top w:val="single" w:sz="4" w:space="0" w:color="auto"/>
              <w:left w:val="single" w:sz="4" w:space="0" w:color="auto"/>
              <w:bottom w:val="single" w:sz="4" w:space="0" w:color="auto"/>
              <w:right w:val="single" w:sz="4" w:space="0" w:color="auto"/>
            </w:tcBorders>
          </w:tcPr>
          <w:p w:rsidR="00DA5FCC" w:rsidRPr="00DA5FCC" w:rsidRDefault="00DA5FCC" w:rsidP="00DA5FCC">
            <w:pPr>
              <w:jc w:val="right"/>
            </w:pPr>
            <w:r w:rsidRPr="00DA5FCC">
              <w:t>326 676,65</w:t>
            </w:r>
          </w:p>
        </w:tc>
      </w:tr>
    </w:tbl>
    <w:p w:rsidR="00DA5FCC" w:rsidRDefault="00DA5FCC" w:rsidP="00DA5FCC">
      <w:pPr>
        <w:pStyle w:val="Pagrindinistekstas"/>
        <w:spacing w:line="360" w:lineRule="auto"/>
        <w:rPr>
          <w:bCs w:val="0"/>
        </w:rPr>
      </w:pPr>
    </w:p>
    <w:p w:rsidR="00DA5FCC" w:rsidRDefault="00DA5FCC" w:rsidP="00DA5FCC">
      <w:pPr>
        <w:pStyle w:val="Pagrindinistekstas"/>
        <w:spacing w:line="360" w:lineRule="auto"/>
        <w:rPr>
          <w:bCs w:val="0"/>
        </w:rPr>
      </w:pPr>
      <w:r>
        <w:rPr>
          <w:bCs w:val="0"/>
        </w:rPr>
        <w:t xml:space="preserve">        2. Įgalioti Anykščių rajono savivaldybės administracijos direktorių Anykščių rajono savivaldybės vardu pasirašyti susitarimą turto patikėjimo sutarties pakeitimui ir perdavimo-priėmimo aktą, perduodant Anykščių rajono savivaldybei ilgalaikį materialųjį nekilnojamąjį turtą (priedas).</w:t>
      </w:r>
    </w:p>
    <w:p w:rsidR="00DA5FCC" w:rsidRDefault="00DA5FCC" w:rsidP="00DA5FCC">
      <w:pPr>
        <w:spacing w:line="360" w:lineRule="auto"/>
        <w:jc w:val="both"/>
      </w:pPr>
      <w:r>
        <w:t xml:space="preserve">       </w:t>
      </w:r>
      <w:r w:rsidRPr="00BA7FD1">
        <w:t xml:space="preserve">Šis </w:t>
      </w:r>
      <w:r>
        <w:t>sprendimas</w:t>
      </w:r>
      <w:r w:rsidRPr="00BA7FD1">
        <w:t xml:space="preserve"> per vieną mėnesį gali būti skundžiamas Anykščių rajono savivaldybės </w:t>
      </w:r>
      <w:r>
        <w:t>tarybai (J. Biliūno g. 23, 29111</w:t>
      </w:r>
      <w:r w:rsidRPr="00BA7FD1">
        <w:t xml:space="preserve">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t>Respublikos administracinių bylų teisenos įstatymo nustatyta tvarka.</w:t>
      </w:r>
    </w:p>
    <w:p w:rsidR="00DA5FCC" w:rsidRDefault="00DA5FCC" w:rsidP="00DA5FCC">
      <w:pPr>
        <w:pStyle w:val="Pagrindinistekstas"/>
        <w:spacing w:line="360" w:lineRule="auto"/>
      </w:pPr>
    </w:p>
    <w:p w:rsidR="00DA5FCC" w:rsidRDefault="00DA5FCC" w:rsidP="00DA5FCC">
      <w:pPr>
        <w:pStyle w:val="Pagrindinistekstas"/>
        <w:spacing w:line="360" w:lineRule="auto"/>
      </w:pPr>
      <w:r>
        <w:t>Meras                                                                                                                       Sigutis Obelevičius</w:t>
      </w:r>
    </w:p>
    <w:p w:rsidR="00DA5FCC" w:rsidRDefault="00DA5FCC" w:rsidP="00DA5FCC">
      <w:pPr>
        <w:pStyle w:val="Pagrindinistekstas"/>
        <w:spacing w:line="360" w:lineRule="auto"/>
      </w:pPr>
    </w:p>
    <w:p w:rsidR="00DA5FCC" w:rsidRDefault="00DA5FCC" w:rsidP="00DA5FCC">
      <w:pPr>
        <w:pStyle w:val="Pagrindinistekstas"/>
        <w:spacing w:line="360" w:lineRule="auto"/>
      </w:pPr>
    </w:p>
    <w:p w:rsidR="00DA5FCC" w:rsidRDefault="00DA5FCC" w:rsidP="00DA5FCC">
      <w:pPr>
        <w:pStyle w:val="Pagrindinistekstas"/>
        <w:spacing w:line="360" w:lineRule="auto"/>
      </w:pPr>
    </w:p>
    <w:p w:rsidR="00DA5FCC" w:rsidRDefault="00DA5FCC" w:rsidP="00DA5FCC">
      <w:pPr>
        <w:pStyle w:val="Pagrindinistekstas"/>
        <w:spacing w:line="360" w:lineRule="auto"/>
      </w:pPr>
    </w:p>
    <w:p w:rsidR="00DA5FCC" w:rsidRDefault="00DA5FCC" w:rsidP="00DA5FCC">
      <w:pPr>
        <w:pStyle w:val="Pagrindinistekstas"/>
        <w:spacing w:line="360" w:lineRule="auto"/>
      </w:pPr>
    </w:p>
    <w:p w:rsidR="00DA5FCC" w:rsidRDefault="00DA5FCC" w:rsidP="00DA5FCC">
      <w:pPr>
        <w:pStyle w:val="Pagrindinistekstas"/>
        <w:spacing w:line="360" w:lineRule="auto"/>
      </w:pPr>
    </w:p>
    <w:p w:rsidR="00DA5FCC" w:rsidRDefault="00DA5FCC" w:rsidP="00DA5FCC">
      <w:pPr>
        <w:pStyle w:val="Pagrindinistekstas"/>
        <w:spacing w:line="360" w:lineRule="auto"/>
      </w:pPr>
    </w:p>
    <w:p w:rsidR="00DA5FCC" w:rsidRDefault="00DA5FCC" w:rsidP="00DA5FCC">
      <w:pPr>
        <w:pStyle w:val="Pagrindinistekstas"/>
        <w:spacing w:line="360" w:lineRule="auto"/>
      </w:pPr>
    </w:p>
    <w:p w:rsidR="00FF6D8F" w:rsidRDefault="00FF6D8F" w:rsidP="000935E0">
      <w:pPr>
        <w:pStyle w:val="Pagrindinistekstas"/>
        <w:spacing w:line="360" w:lineRule="auto"/>
      </w:pPr>
    </w:p>
    <w:p w:rsidR="00443B7E" w:rsidRDefault="00443B7E" w:rsidP="000935E0">
      <w:pPr>
        <w:pStyle w:val="Pagrindinistekstas"/>
        <w:spacing w:line="360" w:lineRule="auto"/>
      </w:pPr>
    </w:p>
    <w:p w:rsidR="008D2383" w:rsidRDefault="008D2383" w:rsidP="008D2383">
      <w:pPr>
        <w:pStyle w:val="Pagrindinistekstas"/>
        <w:spacing w:line="360" w:lineRule="auto"/>
      </w:pPr>
    </w:p>
    <w:p w:rsidR="008D2383" w:rsidRDefault="008D2383" w:rsidP="008D2383">
      <w:r>
        <w:t xml:space="preserve">                                                                               Anykščių rajono savivaldybės tarybos</w:t>
      </w:r>
    </w:p>
    <w:p w:rsidR="008D2383" w:rsidRDefault="008D2383" w:rsidP="008D2383">
      <w:r>
        <w:t xml:space="preserve">                                                           </w:t>
      </w:r>
      <w:r w:rsidR="00B7080B">
        <w:t xml:space="preserve">                    2022 m. lapkričio 24</w:t>
      </w:r>
      <w:r>
        <w:t xml:space="preserve"> d. sprendimo Nr. 1-T-</w:t>
      </w:r>
      <w:r w:rsidR="004C4130">
        <w:t>314</w:t>
      </w:r>
    </w:p>
    <w:p w:rsidR="008D2383" w:rsidRPr="00BE1EC3" w:rsidRDefault="008D2383" w:rsidP="008D2383">
      <w:r>
        <w:t xml:space="preserve">                                                                               priedas</w:t>
      </w:r>
    </w:p>
    <w:p w:rsidR="00FF6D8F" w:rsidRDefault="00FF6D8F" w:rsidP="000935E0">
      <w:pPr>
        <w:pStyle w:val="Pagrindinistekstas"/>
        <w:spacing w:line="360" w:lineRule="auto"/>
      </w:pPr>
    </w:p>
    <w:p w:rsidR="00FF6D8F" w:rsidRDefault="00E60D75" w:rsidP="00E60D75">
      <w:pPr>
        <w:pStyle w:val="Pagrindinistekstas"/>
        <w:spacing w:line="360" w:lineRule="auto"/>
        <w:jc w:val="center"/>
      </w:pPr>
      <w:r>
        <w:t>ANYKŠČI</w:t>
      </w:r>
      <w:r w:rsidR="00C4127E">
        <w:t>Ų RAJONO SAVIVALDYBEI GRĄŽINAMO</w:t>
      </w:r>
      <w:r>
        <w:t xml:space="preserve"> ILGALAIKIO MATERIALIOJO NEKILNOJAMOJO TURTO SĄRAŠAS</w:t>
      </w:r>
    </w:p>
    <w:tbl>
      <w:tblPr>
        <w:tblStyle w:val="Lentelstinklelis"/>
        <w:tblW w:w="0" w:type="auto"/>
        <w:tblLook w:val="04A0" w:firstRow="1" w:lastRow="0" w:firstColumn="1" w:lastColumn="0" w:noHBand="0" w:noVBand="1"/>
      </w:tblPr>
      <w:tblGrid>
        <w:gridCol w:w="556"/>
        <w:gridCol w:w="3314"/>
        <w:gridCol w:w="2752"/>
        <w:gridCol w:w="1500"/>
        <w:gridCol w:w="1507"/>
      </w:tblGrid>
      <w:tr w:rsidR="00E60D75" w:rsidTr="00E60D75">
        <w:tc>
          <w:tcPr>
            <w:tcW w:w="556" w:type="dxa"/>
          </w:tcPr>
          <w:p w:rsidR="00E60D75" w:rsidRDefault="00E60D75" w:rsidP="00E60D75">
            <w:pPr>
              <w:pStyle w:val="Pagrindinistekstas"/>
            </w:pPr>
            <w:r>
              <w:t>Eil. Nr.</w:t>
            </w:r>
          </w:p>
        </w:tc>
        <w:tc>
          <w:tcPr>
            <w:tcW w:w="3518" w:type="dxa"/>
          </w:tcPr>
          <w:p w:rsidR="00E60D75" w:rsidRDefault="00E60D75" w:rsidP="00C4127E">
            <w:pPr>
              <w:pStyle w:val="Pagrindinistekstas"/>
              <w:jc w:val="center"/>
            </w:pPr>
            <w:r>
              <w:t>Turto pavadinimas</w:t>
            </w:r>
          </w:p>
        </w:tc>
        <w:tc>
          <w:tcPr>
            <w:tcW w:w="2980" w:type="dxa"/>
          </w:tcPr>
          <w:p w:rsidR="00E60D75" w:rsidRDefault="00E60D75" w:rsidP="00C4127E">
            <w:pPr>
              <w:pStyle w:val="Pagrindinistekstas"/>
              <w:jc w:val="center"/>
            </w:pPr>
            <w:r>
              <w:t>Adresas</w:t>
            </w:r>
          </w:p>
        </w:tc>
        <w:tc>
          <w:tcPr>
            <w:tcW w:w="1559" w:type="dxa"/>
          </w:tcPr>
          <w:p w:rsidR="00E60D75" w:rsidRDefault="00E60D75" w:rsidP="00C4127E">
            <w:pPr>
              <w:pStyle w:val="Pagrindinistekstas"/>
              <w:jc w:val="center"/>
            </w:pPr>
            <w:r>
              <w:t>Įsigijimo kaina, Eur</w:t>
            </w:r>
          </w:p>
        </w:tc>
        <w:tc>
          <w:tcPr>
            <w:tcW w:w="1575" w:type="dxa"/>
          </w:tcPr>
          <w:p w:rsidR="00E60D75" w:rsidRDefault="00E60D75" w:rsidP="00C4127E">
            <w:pPr>
              <w:pStyle w:val="Pagrindinistekstas"/>
              <w:jc w:val="center"/>
            </w:pPr>
            <w:r>
              <w:t>Likutinė vertė, Eur</w:t>
            </w:r>
          </w:p>
        </w:tc>
      </w:tr>
      <w:tr w:rsidR="00E60D75" w:rsidTr="00E60D75">
        <w:tc>
          <w:tcPr>
            <w:tcW w:w="556" w:type="dxa"/>
          </w:tcPr>
          <w:p w:rsidR="00E60D75" w:rsidRDefault="00E60D75" w:rsidP="00E60D75">
            <w:pPr>
              <w:pStyle w:val="Pagrindinistekstas"/>
            </w:pPr>
            <w:r>
              <w:t>1.</w:t>
            </w:r>
          </w:p>
        </w:tc>
        <w:tc>
          <w:tcPr>
            <w:tcW w:w="3518" w:type="dxa"/>
          </w:tcPr>
          <w:p w:rsidR="00E60D75" w:rsidRDefault="00815195" w:rsidP="00815195">
            <w:pPr>
              <w:pStyle w:val="Pagrindinistekstas"/>
            </w:pPr>
            <w:r w:rsidRPr="00815195">
              <w:t>Negyvenamosios patalpos pastate-poliklinikoje Vinco Kudirkos g. 1, Anykščių m. (pastato, kuriame yra patalpos unikalus Nr. 3494-0023-9016, pastatas nekilnojamojo turto kadastro duomenų bylos Nr. 34/907 plane pažymėtas indeksu 1D3p, bendras plotas – 4 118,93 kv. m, paskirtis – gydymo, aukštų skaičius –</w:t>
            </w:r>
            <w:r w:rsidR="009349E9">
              <w:t xml:space="preserve"> </w:t>
            </w:r>
            <w:r w:rsidRPr="00815195">
              <w:t>3, statybos metai – 1985, negyvenamųjų patalpų indeksai –</w:t>
            </w:r>
            <w:r w:rsidR="009349E9">
              <w:t xml:space="preserve"> nuo 1-80 iki 1-83 imtinai, </w:t>
            </w:r>
            <w:r>
              <w:t xml:space="preserve"> 2-40, 2,41 ir 2-5</w:t>
            </w:r>
            <w:r w:rsidR="009349E9">
              <w:t>2,  kurių bendras plotas – 129,52</w:t>
            </w:r>
            <w:r w:rsidRPr="00815195">
              <w:t xml:space="preserve"> kv. m, su bendro naudojimo patalpomis, kurių indeksai –</w:t>
            </w:r>
            <w:r>
              <w:t xml:space="preserve"> 1-58, 1-59,</w:t>
            </w:r>
            <w:r w:rsidR="009349E9">
              <w:t xml:space="preserve"> nuo 1-75 iki 1-79 imtinai,</w:t>
            </w:r>
            <w:r>
              <w:t xml:space="preserve"> 1-84, 2-31, 2-43 ir 2-44, kurių be</w:t>
            </w:r>
            <w:r w:rsidR="009349E9">
              <w:t>ndras plotas 54,20</w:t>
            </w:r>
            <w:r>
              <w:t xml:space="preserve"> iš </w:t>
            </w:r>
            <w:r w:rsidR="009349E9">
              <w:t>213,15</w:t>
            </w:r>
            <w:r w:rsidRPr="00815195">
              <w:t xml:space="preserve"> kv. m, bendras negyv</w:t>
            </w:r>
            <w:r w:rsidR="009349E9">
              <w:t>enamųjų patalpų plotas – 183,72</w:t>
            </w:r>
            <w:r w:rsidRPr="00815195">
              <w:t xml:space="preserve"> kv. m, teisi</w:t>
            </w:r>
            <w:r>
              <w:t>nės registracijos Nr. 90/1755)</w:t>
            </w:r>
          </w:p>
        </w:tc>
        <w:tc>
          <w:tcPr>
            <w:tcW w:w="2980" w:type="dxa"/>
          </w:tcPr>
          <w:p w:rsidR="00E60D75" w:rsidRDefault="00B7080B" w:rsidP="00E60D75">
            <w:pPr>
              <w:pStyle w:val="Pagrindinistekstas"/>
            </w:pPr>
            <w:r>
              <w:t>Vinco Kudirkos g. 1, Anykščių m.</w:t>
            </w:r>
          </w:p>
        </w:tc>
        <w:tc>
          <w:tcPr>
            <w:tcW w:w="1559" w:type="dxa"/>
          </w:tcPr>
          <w:p w:rsidR="00E60D75" w:rsidRDefault="009349E9" w:rsidP="00E60D75">
            <w:pPr>
              <w:pStyle w:val="Pagrindinistekstas"/>
              <w:jc w:val="right"/>
            </w:pPr>
            <w:r>
              <w:t>22 660,98</w:t>
            </w:r>
          </w:p>
        </w:tc>
        <w:tc>
          <w:tcPr>
            <w:tcW w:w="1575" w:type="dxa"/>
          </w:tcPr>
          <w:p w:rsidR="00E60D75" w:rsidRDefault="009349E9" w:rsidP="00E60D75">
            <w:pPr>
              <w:pStyle w:val="Pagrindinistekstas"/>
              <w:jc w:val="right"/>
            </w:pPr>
            <w:r>
              <w:t>8 761,59</w:t>
            </w:r>
          </w:p>
        </w:tc>
      </w:tr>
      <w:tr w:rsidR="00E60D75" w:rsidTr="003B0B2D">
        <w:tc>
          <w:tcPr>
            <w:tcW w:w="7054" w:type="dxa"/>
            <w:gridSpan w:val="3"/>
          </w:tcPr>
          <w:p w:rsidR="00E60D75" w:rsidRDefault="00E60D75" w:rsidP="00E60D75">
            <w:pPr>
              <w:pStyle w:val="Pagrindinistekstas"/>
            </w:pPr>
            <w:r>
              <w:t xml:space="preserve">Iš viso </w:t>
            </w:r>
          </w:p>
        </w:tc>
        <w:tc>
          <w:tcPr>
            <w:tcW w:w="1559" w:type="dxa"/>
          </w:tcPr>
          <w:p w:rsidR="00E60D75" w:rsidRDefault="009349E9" w:rsidP="00E60D75">
            <w:pPr>
              <w:pStyle w:val="Pagrindinistekstas"/>
              <w:jc w:val="right"/>
            </w:pPr>
            <w:r>
              <w:t>22 660,98</w:t>
            </w:r>
          </w:p>
        </w:tc>
        <w:tc>
          <w:tcPr>
            <w:tcW w:w="1575" w:type="dxa"/>
          </w:tcPr>
          <w:p w:rsidR="00E60D75" w:rsidRDefault="009349E9" w:rsidP="00E60D75">
            <w:pPr>
              <w:pStyle w:val="Pagrindinistekstas"/>
              <w:jc w:val="right"/>
            </w:pPr>
            <w:r>
              <w:t>8 761,59</w:t>
            </w:r>
          </w:p>
        </w:tc>
      </w:tr>
    </w:tbl>
    <w:p w:rsidR="00FF6D8F" w:rsidRDefault="00F3624D" w:rsidP="00F3624D">
      <w:pPr>
        <w:pStyle w:val="Pagrindinistekstas"/>
        <w:spacing w:line="360" w:lineRule="auto"/>
        <w:jc w:val="center"/>
      </w:pPr>
      <w:r>
        <w:t>_________________________________</w:t>
      </w:r>
    </w:p>
    <w:p w:rsidR="00FF6D8F" w:rsidRDefault="00FF6D8F" w:rsidP="000935E0">
      <w:pPr>
        <w:pStyle w:val="Pagrindinistekstas"/>
        <w:spacing w:line="360" w:lineRule="auto"/>
      </w:pPr>
    </w:p>
    <w:p w:rsidR="00FF6D8F" w:rsidRDefault="00FF6D8F" w:rsidP="000935E0">
      <w:pPr>
        <w:pStyle w:val="Pagrindinistekstas"/>
        <w:spacing w:line="360" w:lineRule="auto"/>
      </w:pPr>
    </w:p>
    <w:p w:rsidR="00FF6D8F" w:rsidRDefault="00FF6D8F" w:rsidP="000935E0">
      <w:pPr>
        <w:pStyle w:val="Pagrindinistekstas"/>
        <w:spacing w:line="360" w:lineRule="auto"/>
      </w:pPr>
    </w:p>
    <w:p w:rsidR="00C15032" w:rsidRDefault="00C15032" w:rsidP="000935E0">
      <w:pPr>
        <w:pStyle w:val="Pagrindinistekstas"/>
        <w:spacing w:line="360" w:lineRule="auto"/>
      </w:pPr>
    </w:p>
    <w:p w:rsidR="005B04CC" w:rsidRDefault="005B04CC" w:rsidP="000935E0">
      <w:pPr>
        <w:pStyle w:val="Pagrindinistekstas"/>
        <w:spacing w:line="360" w:lineRule="auto"/>
      </w:pPr>
    </w:p>
    <w:p w:rsidR="005B04CC" w:rsidRDefault="005B04CC" w:rsidP="000935E0">
      <w:pPr>
        <w:pStyle w:val="Pagrindinistekstas"/>
        <w:spacing w:line="360" w:lineRule="auto"/>
      </w:pPr>
    </w:p>
    <w:p w:rsidR="005B04CC" w:rsidRDefault="005B04CC" w:rsidP="000935E0">
      <w:pPr>
        <w:pStyle w:val="Pagrindinistekstas"/>
        <w:spacing w:line="360" w:lineRule="auto"/>
      </w:pPr>
    </w:p>
    <w:p w:rsidR="005B04CC" w:rsidRDefault="005B04CC" w:rsidP="000935E0">
      <w:pPr>
        <w:pStyle w:val="Pagrindinistekstas"/>
        <w:spacing w:line="360" w:lineRule="auto"/>
      </w:pPr>
    </w:p>
    <w:p w:rsidR="00443B7E" w:rsidRDefault="00443B7E" w:rsidP="000935E0">
      <w:pPr>
        <w:pStyle w:val="Pagrindinistekstas"/>
        <w:spacing w:line="360" w:lineRule="auto"/>
      </w:pPr>
    </w:p>
    <w:p w:rsidR="00FF6D8F" w:rsidRDefault="00FF6D8F" w:rsidP="000935E0">
      <w:pPr>
        <w:pStyle w:val="Pagrindinistekstas"/>
        <w:spacing w:line="360" w:lineRule="auto"/>
      </w:pPr>
    </w:p>
    <w:p w:rsidR="0001587D" w:rsidRPr="00D832AE" w:rsidRDefault="0001587D" w:rsidP="0001587D">
      <w:pPr>
        <w:overflowPunct w:val="0"/>
        <w:autoSpaceDE w:val="0"/>
        <w:autoSpaceDN w:val="0"/>
        <w:adjustRightInd w:val="0"/>
        <w:jc w:val="center"/>
        <w:rPr>
          <w:b/>
          <w:caps/>
        </w:rPr>
      </w:pPr>
      <w:r w:rsidRPr="00180B27">
        <w:rPr>
          <w:b/>
        </w:rPr>
        <w:t>SAVIVALDYBĖS TARYBOS SP</w:t>
      </w:r>
      <w:r>
        <w:rPr>
          <w:b/>
        </w:rPr>
        <w:t>RENDIMO „</w:t>
      </w:r>
      <w:r w:rsidR="00C15032">
        <w:rPr>
          <w:b/>
          <w:caps/>
        </w:rPr>
        <w:t>dėl</w:t>
      </w:r>
      <w:r>
        <w:rPr>
          <w:b/>
          <w:caps/>
        </w:rPr>
        <w:t xml:space="preserve"> anykščių rajono savivaldybės tarybos 2020 m. spa</w:t>
      </w:r>
      <w:r w:rsidR="005B04CC">
        <w:rPr>
          <w:b/>
          <w:caps/>
        </w:rPr>
        <w:t>lio 29 d. sprendimo nr. 1-ts-314</w:t>
      </w:r>
      <w:r>
        <w:rPr>
          <w:b/>
          <w:caps/>
        </w:rPr>
        <w:t xml:space="preserve"> „dėl anykščių rajono savivaldybės turto perdavimo pagal turto patikėjimo sutartį viešajai įstaigai Anykšč</w:t>
      </w:r>
      <w:r w:rsidR="005B04CC">
        <w:rPr>
          <w:b/>
          <w:caps/>
        </w:rPr>
        <w:t>ių rajono savivaldybės pirminiam sveikatos priežiūros centrui</w:t>
      </w:r>
      <w:r>
        <w:rPr>
          <w:b/>
          <w:caps/>
        </w:rPr>
        <w:t>“ pakeitimo</w:t>
      </w:r>
      <w:r>
        <w:rPr>
          <w:b/>
        </w:rPr>
        <w:t xml:space="preserve">“ </w:t>
      </w:r>
      <w:r w:rsidRPr="00180B27">
        <w:rPr>
          <w:b/>
        </w:rPr>
        <w:t xml:space="preserve">PROJEKTO </w:t>
      </w:r>
      <w:r>
        <w:rPr>
          <w:b/>
        </w:rPr>
        <w:t>AIŠKINAMASIS RAŠTAS</w:t>
      </w:r>
    </w:p>
    <w:p w:rsidR="0001587D" w:rsidRDefault="0001587D" w:rsidP="0001587D">
      <w:pPr>
        <w:ind w:firstLine="720"/>
        <w:jc w:val="both"/>
        <w:rPr>
          <w:b/>
        </w:rPr>
      </w:pPr>
    </w:p>
    <w:p w:rsidR="0001587D" w:rsidRDefault="0001587D" w:rsidP="0001587D">
      <w:pPr>
        <w:tabs>
          <w:tab w:val="left" w:pos="993"/>
        </w:tabs>
        <w:jc w:val="both"/>
        <w:rPr>
          <w:b/>
        </w:rPr>
      </w:pPr>
      <w:r>
        <w:rPr>
          <w:b/>
        </w:rPr>
        <w:t xml:space="preserve">1. </w:t>
      </w:r>
      <w:r w:rsidRPr="00BD6314">
        <w:rPr>
          <w:b/>
        </w:rPr>
        <w:t>Sprendimo projekto tikslai ir uždaviniai:</w:t>
      </w:r>
    </w:p>
    <w:p w:rsidR="0001587D" w:rsidRDefault="0001587D" w:rsidP="0001587D">
      <w:pPr>
        <w:tabs>
          <w:tab w:val="left" w:pos="993"/>
        </w:tabs>
        <w:jc w:val="both"/>
        <w:rPr>
          <w:b/>
        </w:rPr>
      </w:pPr>
    </w:p>
    <w:p w:rsidR="005B04CC" w:rsidRDefault="0001587D" w:rsidP="0001587D">
      <w:pPr>
        <w:spacing w:line="360" w:lineRule="auto"/>
        <w:jc w:val="both"/>
      </w:pPr>
      <w:r>
        <w:rPr>
          <w:b/>
        </w:rPr>
        <w:t xml:space="preserve">       </w:t>
      </w:r>
      <w:r>
        <w:t>Gautas viešosios įstaigos Anykšč</w:t>
      </w:r>
      <w:r w:rsidR="005B04CC">
        <w:t>ių rajono savivaldybės pirminio sveikatos priežiūros centro</w:t>
      </w:r>
      <w:r>
        <w:t xml:space="preserve"> (tol</w:t>
      </w:r>
      <w:r w:rsidR="005B04CC">
        <w:t>i</w:t>
      </w:r>
      <w:r w:rsidR="00D10370">
        <w:t>au – centras) 2022 m. spalio 31 d.</w:t>
      </w:r>
      <w:r w:rsidR="00DA5FCC">
        <w:t xml:space="preserve"> ir 2022 m. lapkričio 16 d. prašymai</w:t>
      </w:r>
      <w:r w:rsidR="00D10370">
        <w:t xml:space="preserve"> Nr. S-1338-5.16</w:t>
      </w:r>
      <w:r w:rsidR="00DA5FCC">
        <w:t xml:space="preserve"> ir Nr. S-1402-5.16</w:t>
      </w:r>
      <w:r>
        <w:t xml:space="preserve"> „Dėl</w:t>
      </w:r>
      <w:r w:rsidR="00D10370">
        <w:t xml:space="preserve"> negyvenamųjų patalpų grąžinimo</w:t>
      </w:r>
      <w:r w:rsidR="00DA5FCC">
        <w:t>“, kuriuose</w:t>
      </w:r>
      <w:r>
        <w:t xml:space="preserve"> </w:t>
      </w:r>
      <w:r w:rsidR="00F3624D">
        <w:t>informuojama, kad</w:t>
      </w:r>
      <w:r w:rsidR="005B04CC">
        <w:t xml:space="preserve"> jų veiklai nereikalinga dalis negyvenamųjų patalpų.</w:t>
      </w:r>
      <w:r w:rsidR="00F3624D">
        <w:t xml:space="preserve">      </w:t>
      </w:r>
    </w:p>
    <w:p w:rsidR="0001587D" w:rsidRPr="00D10370" w:rsidRDefault="00C15032" w:rsidP="00D10370">
      <w:pPr>
        <w:spacing w:line="360" w:lineRule="auto"/>
        <w:jc w:val="both"/>
      </w:pPr>
      <w:r>
        <w:t xml:space="preserve">       Siūlome pakeisti Anykščių rajono savivaldybės tarybos 2020 m. spa</w:t>
      </w:r>
      <w:r w:rsidR="005B04CC">
        <w:t>lio 29 d. sprendimą Nr. 1-TS-314</w:t>
      </w:r>
      <w:r>
        <w:t>, perduodant Anykščių rajono savivaldybei sprendimo projekte išvardi</w:t>
      </w:r>
      <w:r w:rsidR="005B04CC">
        <w:t>ntas negyvenamąsias patalpas.</w:t>
      </w:r>
    </w:p>
    <w:p w:rsidR="0001587D" w:rsidRDefault="0001587D" w:rsidP="0001587D">
      <w:pPr>
        <w:tabs>
          <w:tab w:val="left" w:pos="993"/>
        </w:tabs>
        <w:jc w:val="both"/>
        <w:rPr>
          <w:b/>
        </w:rPr>
      </w:pPr>
      <w:r>
        <w:rPr>
          <w:rFonts w:eastAsia="Calibri"/>
          <w:b/>
        </w:rPr>
        <w:t xml:space="preserve">2. </w:t>
      </w:r>
      <w:r w:rsidRPr="003B16DC">
        <w:rPr>
          <w:b/>
        </w:rPr>
        <w:t>Siūlomos teisinio reguliavimo nuostatos ir laukiami rezultatai</w:t>
      </w:r>
      <w:r>
        <w:rPr>
          <w:b/>
        </w:rPr>
        <w:t>:</w:t>
      </w:r>
    </w:p>
    <w:p w:rsidR="0001587D" w:rsidRDefault="0001587D" w:rsidP="0001587D">
      <w:pPr>
        <w:tabs>
          <w:tab w:val="left" w:pos="993"/>
        </w:tabs>
        <w:jc w:val="both"/>
        <w:rPr>
          <w:b/>
        </w:rPr>
      </w:pPr>
    </w:p>
    <w:p w:rsidR="0001587D" w:rsidRDefault="00125F61" w:rsidP="00BD7C7B">
      <w:pPr>
        <w:spacing w:line="360" w:lineRule="auto"/>
        <w:jc w:val="both"/>
      </w:pPr>
      <w:r>
        <w:t xml:space="preserve">      </w:t>
      </w:r>
      <w:r w:rsidR="00841461">
        <w:t xml:space="preserve"> </w:t>
      </w:r>
      <w:r w:rsidR="005B04CC">
        <w:t>Viešoji įstaiga</w:t>
      </w:r>
      <w:r w:rsidR="0001587D">
        <w:t xml:space="preserve"> Anykščių rajono </w:t>
      </w:r>
      <w:r w:rsidR="005B04CC">
        <w:t>savivaldybės pirminės sveikatos priežiūros centras</w:t>
      </w:r>
      <w:r w:rsidR="00841461">
        <w:t xml:space="preserve"> grąžina jos veiklai</w:t>
      </w:r>
      <w:r w:rsidR="002E576B">
        <w:t xml:space="preserve"> nereikalingą turtą.</w:t>
      </w:r>
      <w:r w:rsidR="005B04CC">
        <w:t xml:space="preserve"> Anykščių rajono savivaldybė perimtas negyvenamąsias patalpas panaudos suteikdama patalpas Seimo nariui ir </w:t>
      </w:r>
      <w:r w:rsidR="00131F72">
        <w:t>Savivaldybės kontrolės ir audito tarnybai</w:t>
      </w:r>
      <w:r w:rsidR="00DA5FCC">
        <w:t xml:space="preserve"> bei valstybės biudžetinei įstaigai Valstybinei maisto ir veterinarijos tarnybai.</w:t>
      </w:r>
      <w:r w:rsidR="00131F72">
        <w:t xml:space="preserve"> Bus racionaliau panaudojamas Anykščių rajono savivaldybės turtas.</w:t>
      </w:r>
      <w:r w:rsidR="0001587D">
        <w:t xml:space="preserve"> </w:t>
      </w:r>
    </w:p>
    <w:p w:rsidR="0001587D" w:rsidRDefault="0001587D" w:rsidP="0001587D">
      <w:pPr>
        <w:jc w:val="both"/>
        <w:rPr>
          <w:b/>
        </w:rPr>
      </w:pPr>
      <w:r>
        <w:rPr>
          <w:b/>
        </w:rPr>
        <w:t>3. Lėšų poreikis ir šaltiniai:</w:t>
      </w:r>
    </w:p>
    <w:p w:rsidR="0001587D" w:rsidRDefault="0001587D" w:rsidP="0001587D">
      <w:pPr>
        <w:jc w:val="both"/>
        <w:rPr>
          <w:b/>
        </w:rPr>
      </w:pPr>
    </w:p>
    <w:p w:rsidR="0001587D" w:rsidRPr="00EA7694" w:rsidRDefault="0001587D" w:rsidP="0001587D">
      <w:pPr>
        <w:jc w:val="both"/>
      </w:pPr>
      <w:r w:rsidRPr="00EA7694">
        <w:t>Nėra.</w:t>
      </w:r>
    </w:p>
    <w:p w:rsidR="0001587D" w:rsidRDefault="0001587D" w:rsidP="0001587D">
      <w:pPr>
        <w:jc w:val="both"/>
        <w:rPr>
          <w:b/>
        </w:rPr>
      </w:pPr>
    </w:p>
    <w:p w:rsidR="0001587D" w:rsidRDefault="0001587D" w:rsidP="0001587D">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rsidR="0001587D" w:rsidRDefault="0001587D" w:rsidP="0001587D">
      <w:pPr>
        <w:jc w:val="both"/>
        <w:rPr>
          <w:b/>
        </w:rPr>
      </w:pPr>
    </w:p>
    <w:p w:rsidR="0001587D" w:rsidRDefault="0001587D" w:rsidP="0001587D">
      <w:pPr>
        <w:spacing w:line="360" w:lineRule="auto"/>
        <w:jc w:val="both"/>
      </w:pPr>
      <w:r>
        <w:t xml:space="preserve">      Teisinio reguliavimo poveikio vertinimo rezultatai nevertinami. </w:t>
      </w:r>
    </w:p>
    <w:p w:rsidR="0001587D" w:rsidRPr="00AF5B2D" w:rsidRDefault="0001587D" w:rsidP="0001587D">
      <w:pPr>
        <w:spacing w:line="360" w:lineRule="auto"/>
        <w:jc w:val="both"/>
      </w:pPr>
      <w:r>
        <w:t xml:space="preserve">       Neigiamų priimto sprendimo pasekmių nenumatoma.</w:t>
      </w:r>
    </w:p>
    <w:p w:rsidR="0001587D" w:rsidRDefault="0001587D" w:rsidP="0001587D">
      <w:pPr>
        <w:jc w:val="both"/>
        <w:rPr>
          <w:b/>
        </w:rPr>
      </w:pPr>
      <w:r w:rsidRPr="003B16DC">
        <w:rPr>
          <w:b/>
        </w:rPr>
        <w:t>5. Kokius teisės aktus būtina priimti, kokius galiojančius teisės aktus reikia pakeisti ar pripažinti netekusiais galios – kas ir kada juos turėtų priimti</w:t>
      </w:r>
      <w:r>
        <w:rPr>
          <w:b/>
        </w:rPr>
        <w:t>:</w:t>
      </w:r>
    </w:p>
    <w:p w:rsidR="0001587D" w:rsidRDefault="0001587D" w:rsidP="0001587D">
      <w:pPr>
        <w:jc w:val="both"/>
        <w:rPr>
          <w:b/>
        </w:rPr>
      </w:pPr>
    </w:p>
    <w:p w:rsidR="0001587D" w:rsidRDefault="00C1629C" w:rsidP="00C1629C">
      <w:pPr>
        <w:spacing w:line="360" w:lineRule="auto"/>
        <w:jc w:val="both"/>
      </w:pPr>
      <w:r>
        <w:t xml:space="preserve">      </w:t>
      </w:r>
      <w:r w:rsidR="00BD7C7B">
        <w:t xml:space="preserve">Keičiamas Anykščių rajono savivaldybės tarybos 2020 m. </w:t>
      </w:r>
      <w:r>
        <w:t>sp</w:t>
      </w:r>
      <w:r w:rsidR="002E576B">
        <w:t>alio 29 d. sprendimas Nr. 1-TS-</w:t>
      </w:r>
      <w:r w:rsidR="00131F72">
        <w:t>314</w:t>
      </w:r>
      <w:r>
        <w:t xml:space="preserve"> „Dėl Anykščių rajono savivaldybės turto perdavimo pagal turto patikėjimo sutartį viešajai įstaigai Anykšč</w:t>
      </w:r>
      <w:r w:rsidR="00131F72">
        <w:t>ių rajono savivaldybės pirminiam sveikatos priežiūros centrui</w:t>
      </w:r>
      <w:r>
        <w:t>“.</w:t>
      </w:r>
    </w:p>
    <w:p w:rsidR="0001587D" w:rsidRPr="00BD6314" w:rsidRDefault="0001587D" w:rsidP="0001587D">
      <w:pPr>
        <w:jc w:val="both"/>
      </w:pPr>
    </w:p>
    <w:p w:rsidR="0001587D" w:rsidRDefault="0001587D" w:rsidP="0001587D">
      <w:pPr>
        <w:jc w:val="both"/>
        <w:rPr>
          <w:b/>
        </w:rPr>
      </w:pPr>
      <w:r w:rsidRPr="003B16DC">
        <w:rPr>
          <w:b/>
        </w:rPr>
        <w:t>6. Sprendimo įgyvendinimo terminai – kas, ką ir kada turėtų atlikti</w:t>
      </w:r>
      <w:r>
        <w:rPr>
          <w:b/>
        </w:rPr>
        <w:t>:</w:t>
      </w:r>
    </w:p>
    <w:p w:rsidR="0001587D" w:rsidRDefault="0001587D" w:rsidP="0001587D">
      <w:pPr>
        <w:jc w:val="both"/>
        <w:rPr>
          <w:b/>
        </w:rPr>
      </w:pPr>
    </w:p>
    <w:p w:rsidR="0001587D" w:rsidRPr="003B16DC" w:rsidRDefault="00841461" w:rsidP="0001587D">
      <w:pPr>
        <w:spacing w:line="360" w:lineRule="auto"/>
        <w:jc w:val="both"/>
        <w:rPr>
          <w:b/>
        </w:rPr>
      </w:pPr>
      <w:r>
        <w:t xml:space="preserve">      </w:t>
      </w:r>
      <w:r w:rsidR="0001587D">
        <w:t>Viešųjų pirkimų ir turto skyri</w:t>
      </w:r>
      <w:r w:rsidR="008071A7">
        <w:t>aus vedėjo pavaduotojui iki 2022</w:t>
      </w:r>
      <w:r w:rsidR="00C1629C">
        <w:t xml:space="preserve"> m.</w:t>
      </w:r>
      <w:r w:rsidR="00131F72">
        <w:t xml:space="preserve"> lapkričio</w:t>
      </w:r>
      <w:r w:rsidR="002E576B">
        <w:t xml:space="preserve"> </w:t>
      </w:r>
      <w:r w:rsidR="001115F4">
        <w:t>30</w:t>
      </w:r>
      <w:r w:rsidR="0001587D">
        <w:t xml:space="preserve"> d. pa</w:t>
      </w:r>
      <w:r w:rsidR="009D2C9D">
        <w:t>rengti susitarimą turto patikėjimo</w:t>
      </w:r>
      <w:r w:rsidR="0001587D">
        <w:t xml:space="preserve"> sutarties pakeitimui ir perdavimo-priėmimo aktą ir </w:t>
      </w:r>
      <w:r w:rsidR="005B55B3">
        <w:t>pateikti juos pasirašyti Anykščių rajono savivald</w:t>
      </w:r>
      <w:r w:rsidR="001115F4">
        <w:t>ybės administracijos</w:t>
      </w:r>
      <w:r w:rsidR="005B55B3">
        <w:t xml:space="preserve"> ir Anykšč</w:t>
      </w:r>
      <w:r w:rsidR="001115F4">
        <w:t>ių rajono savivaldybės pirminio sveikatos priežiūros centro direktoriams</w:t>
      </w:r>
      <w:r w:rsidR="005B55B3">
        <w:t xml:space="preserve">. </w:t>
      </w:r>
    </w:p>
    <w:p w:rsidR="0001587D" w:rsidRDefault="0001587D" w:rsidP="0001587D">
      <w:pPr>
        <w:jc w:val="both"/>
        <w:rPr>
          <w:b/>
        </w:rPr>
      </w:pPr>
      <w:r w:rsidRPr="003B16DC">
        <w:rPr>
          <w:b/>
        </w:rPr>
        <w:t>7. Sprendimo projekto rengimo metu gauti specialistų vertinimai ir išvados</w:t>
      </w:r>
      <w:r>
        <w:rPr>
          <w:b/>
        </w:rPr>
        <w:t>:</w:t>
      </w:r>
    </w:p>
    <w:p w:rsidR="0001587D" w:rsidRDefault="0001587D" w:rsidP="0001587D">
      <w:pPr>
        <w:jc w:val="both"/>
        <w:rPr>
          <w:b/>
        </w:rPr>
      </w:pPr>
    </w:p>
    <w:p w:rsidR="0001587D" w:rsidRDefault="0001587D" w:rsidP="0001587D">
      <w:pPr>
        <w:jc w:val="both"/>
      </w:pPr>
      <w:r>
        <w:t>Negauti.</w:t>
      </w:r>
    </w:p>
    <w:p w:rsidR="0001587D" w:rsidRPr="00BD6314" w:rsidRDefault="0001587D" w:rsidP="0001587D">
      <w:pPr>
        <w:jc w:val="both"/>
      </w:pPr>
    </w:p>
    <w:p w:rsidR="0001587D" w:rsidRDefault="0001587D" w:rsidP="0001587D">
      <w:pPr>
        <w:rPr>
          <w:b/>
        </w:rPr>
      </w:pPr>
      <w:r w:rsidRPr="003B16DC">
        <w:rPr>
          <w:b/>
        </w:rPr>
        <w:t>8. Kiti reikalingi pagrindimai, skaičiavimai ir paaiškinimai</w:t>
      </w:r>
      <w:r>
        <w:rPr>
          <w:b/>
        </w:rPr>
        <w:t>:</w:t>
      </w:r>
    </w:p>
    <w:p w:rsidR="0001587D" w:rsidRDefault="0001587D" w:rsidP="0001587D">
      <w:pPr>
        <w:rPr>
          <w:b/>
        </w:rPr>
      </w:pPr>
    </w:p>
    <w:p w:rsidR="0001587D" w:rsidRDefault="0001587D" w:rsidP="0001587D">
      <w:r>
        <w:t>Nėra.</w:t>
      </w:r>
    </w:p>
    <w:p w:rsidR="0001587D" w:rsidRPr="00481A1F" w:rsidRDefault="0001587D" w:rsidP="0001587D"/>
    <w:p w:rsidR="0001587D" w:rsidRDefault="0001587D" w:rsidP="0001587D">
      <w:r>
        <w:rPr>
          <w:b/>
        </w:rPr>
        <w:t>9</w:t>
      </w:r>
      <w:r w:rsidRPr="003B16DC">
        <w:rPr>
          <w:b/>
        </w:rPr>
        <w:t>. Sprendimo projekto iniciatoriai ir rengėjai, pranešėjas</w:t>
      </w:r>
      <w:r>
        <w:rPr>
          <w:b/>
        </w:rPr>
        <w:t>:</w:t>
      </w:r>
      <w:r w:rsidRPr="003B16DC">
        <w:t xml:space="preserve"> </w:t>
      </w:r>
    </w:p>
    <w:p w:rsidR="0001587D" w:rsidRDefault="0001587D" w:rsidP="0001587D"/>
    <w:p w:rsidR="0001587D" w:rsidRDefault="0001587D" w:rsidP="0001587D">
      <w:pPr>
        <w:spacing w:line="360" w:lineRule="auto"/>
      </w:pPr>
      <w:r>
        <w:t>Iniciatorius – viešoji įstaiga Anykščių</w:t>
      </w:r>
      <w:r w:rsidR="004D0725">
        <w:t xml:space="preserve"> rajono savivaldybės pirminės sveikatos priežiūros centras</w:t>
      </w:r>
      <w:r>
        <w:t>.</w:t>
      </w:r>
    </w:p>
    <w:p w:rsidR="0001587D" w:rsidRDefault="0001587D" w:rsidP="0001587D">
      <w:pPr>
        <w:spacing w:line="360" w:lineRule="auto"/>
      </w:pPr>
      <w:r>
        <w:t>Projekto rengėja – Viešųjų pirkimų ir turto skyriaus vedėjo pavaduotoja A. Savickienė.</w:t>
      </w:r>
    </w:p>
    <w:p w:rsidR="0001587D" w:rsidRDefault="0001587D" w:rsidP="0001587D">
      <w:pPr>
        <w:spacing w:line="360" w:lineRule="auto"/>
      </w:pPr>
      <w:r>
        <w:t>Pranešėja –Viešųjų pirkimų ir turto skyriaus vedėja Vilma Vilkickaitė.</w:t>
      </w:r>
      <w:r w:rsidRPr="003B16DC">
        <w:t xml:space="preserve">            </w:t>
      </w:r>
    </w:p>
    <w:p w:rsidR="0001587D" w:rsidRDefault="0001587D" w:rsidP="0001587D"/>
    <w:p w:rsidR="0001587D" w:rsidRDefault="0001587D" w:rsidP="0001587D">
      <w:pPr>
        <w:overflowPunct w:val="0"/>
        <w:autoSpaceDE w:val="0"/>
        <w:autoSpaceDN w:val="0"/>
        <w:adjustRightInd w:val="0"/>
      </w:pPr>
    </w:p>
    <w:p w:rsidR="0001587D" w:rsidRDefault="0001587D" w:rsidP="0001587D">
      <w:pPr>
        <w:overflowPunct w:val="0"/>
        <w:autoSpaceDE w:val="0"/>
        <w:autoSpaceDN w:val="0"/>
        <w:adjustRightInd w:val="0"/>
      </w:pPr>
    </w:p>
    <w:p w:rsidR="0001587D" w:rsidRDefault="0001587D" w:rsidP="0001587D">
      <w:pPr>
        <w:overflowPunct w:val="0"/>
        <w:autoSpaceDE w:val="0"/>
        <w:autoSpaceDN w:val="0"/>
        <w:adjustRightInd w:val="0"/>
      </w:pPr>
    </w:p>
    <w:p w:rsidR="0001587D" w:rsidRDefault="0001587D" w:rsidP="0001587D">
      <w:pPr>
        <w:overflowPunct w:val="0"/>
        <w:autoSpaceDE w:val="0"/>
        <w:autoSpaceDN w:val="0"/>
        <w:adjustRightInd w:val="0"/>
      </w:pPr>
    </w:p>
    <w:p w:rsidR="0001587D" w:rsidRDefault="0001587D" w:rsidP="0001587D">
      <w:pPr>
        <w:overflowPunct w:val="0"/>
        <w:autoSpaceDE w:val="0"/>
        <w:autoSpaceDN w:val="0"/>
        <w:adjustRightInd w:val="0"/>
      </w:pPr>
    </w:p>
    <w:p w:rsidR="0001587D" w:rsidRDefault="0001587D" w:rsidP="0001587D">
      <w:pPr>
        <w:overflowPunct w:val="0"/>
        <w:autoSpaceDE w:val="0"/>
        <w:autoSpaceDN w:val="0"/>
        <w:adjustRightInd w:val="0"/>
      </w:pPr>
    </w:p>
    <w:p w:rsidR="0001587D" w:rsidRDefault="0001587D" w:rsidP="0001587D"/>
    <w:p w:rsidR="0001587D" w:rsidRDefault="0001587D" w:rsidP="0001587D">
      <w:pPr>
        <w:pStyle w:val="Pagrindinistekstas"/>
        <w:spacing w:line="360" w:lineRule="auto"/>
      </w:pPr>
    </w:p>
    <w:p w:rsidR="0001587D" w:rsidRDefault="0001587D" w:rsidP="0001587D">
      <w:pPr>
        <w:pStyle w:val="Pagrindinistekstas"/>
        <w:spacing w:line="360" w:lineRule="auto"/>
      </w:pPr>
    </w:p>
    <w:p w:rsidR="0001587D" w:rsidRDefault="0001587D" w:rsidP="0001587D">
      <w:pPr>
        <w:pStyle w:val="Pagrindinistekstas"/>
        <w:spacing w:line="360" w:lineRule="auto"/>
      </w:pPr>
    </w:p>
    <w:p w:rsidR="006C1257" w:rsidRDefault="006C1257" w:rsidP="000935E0">
      <w:pPr>
        <w:pStyle w:val="Pagrindinistekstas"/>
        <w:spacing w:line="360" w:lineRule="auto"/>
      </w:pPr>
    </w:p>
    <w:p w:rsidR="00841461" w:rsidRDefault="00841461" w:rsidP="000935E0">
      <w:pPr>
        <w:pStyle w:val="Pagrindinistekstas"/>
        <w:spacing w:line="360" w:lineRule="auto"/>
      </w:pPr>
    </w:p>
    <w:p w:rsidR="006C1257" w:rsidRDefault="006C1257" w:rsidP="000935E0">
      <w:pPr>
        <w:pStyle w:val="Pagrindinistekstas"/>
        <w:spacing w:line="360" w:lineRule="auto"/>
      </w:pPr>
    </w:p>
    <w:p w:rsidR="006C1257" w:rsidRDefault="006C1257" w:rsidP="000935E0">
      <w:pPr>
        <w:pStyle w:val="Pagrindinistekstas"/>
        <w:spacing w:line="360" w:lineRule="auto"/>
      </w:pPr>
    </w:p>
    <w:p w:rsidR="00DE2029" w:rsidRDefault="00DE2029" w:rsidP="000935E0">
      <w:pPr>
        <w:pStyle w:val="Pagrindinistekstas"/>
        <w:spacing w:line="360" w:lineRule="auto"/>
      </w:pPr>
    </w:p>
    <w:p w:rsidR="00DE2029" w:rsidRDefault="00DE2029" w:rsidP="000935E0">
      <w:pPr>
        <w:pStyle w:val="Pagrindinistekstas"/>
        <w:spacing w:line="360" w:lineRule="auto"/>
      </w:pPr>
    </w:p>
    <w:p w:rsidR="00DE2029" w:rsidRDefault="00DE2029" w:rsidP="000935E0">
      <w:pPr>
        <w:pStyle w:val="Pagrindinistekstas"/>
        <w:spacing w:line="360" w:lineRule="auto"/>
      </w:pPr>
    </w:p>
    <w:p w:rsidR="004D0725" w:rsidRDefault="004D0725" w:rsidP="000935E0">
      <w:pPr>
        <w:pStyle w:val="Pagrindinistekstas"/>
        <w:spacing w:line="360" w:lineRule="auto"/>
      </w:pPr>
    </w:p>
    <w:p w:rsidR="004D0725" w:rsidRDefault="004D0725" w:rsidP="000935E0">
      <w:pPr>
        <w:pStyle w:val="Pagrindinistekstas"/>
        <w:spacing w:line="360" w:lineRule="auto"/>
      </w:pPr>
    </w:p>
    <w:p w:rsidR="004D0725" w:rsidRDefault="004D0725" w:rsidP="000935E0">
      <w:pPr>
        <w:pStyle w:val="Pagrindinistekstas"/>
        <w:spacing w:line="360" w:lineRule="auto"/>
      </w:pPr>
    </w:p>
    <w:p w:rsidR="004D0725" w:rsidRDefault="004D0725" w:rsidP="000935E0">
      <w:pPr>
        <w:pStyle w:val="Pagrindinistekstas"/>
        <w:spacing w:line="360" w:lineRule="auto"/>
      </w:pPr>
    </w:p>
    <w:p w:rsidR="004D0725" w:rsidRDefault="004D0725" w:rsidP="000935E0">
      <w:pPr>
        <w:pStyle w:val="Pagrindinistekstas"/>
        <w:spacing w:line="360" w:lineRule="auto"/>
      </w:pPr>
    </w:p>
    <w:p w:rsidR="004D0725" w:rsidRDefault="004D0725" w:rsidP="000935E0">
      <w:pPr>
        <w:pStyle w:val="Pagrindinistekstas"/>
        <w:spacing w:line="360" w:lineRule="auto"/>
      </w:pPr>
    </w:p>
    <w:p w:rsidR="00DE2029" w:rsidRDefault="00DE2029" w:rsidP="000935E0">
      <w:pPr>
        <w:pStyle w:val="Pagrindinistekstas"/>
        <w:spacing w:line="360" w:lineRule="auto"/>
      </w:pPr>
    </w:p>
    <w:p w:rsidR="00443B7E" w:rsidRDefault="00443B7E" w:rsidP="000935E0">
      <w:pPr>
        <w:pStyle w:val="Pagrindinistekstas"/>
        <w:spacing w:line="360" w:lineRule="auto"/>
      </w:pPr>
    </w:p>
    <w:p w:rsidR="006C1257" w:rsidRPr="00F3624D" w:rsidRDefault="00783298" w:rsidP="00F3624D">
      <w:pPr>
        <w:pStyle w:val="Pagrindinistekstas"/>
        <w:spacing w:line="360" w:lineRule="auto"/>
        <w:jc w:val="right"/>
        <w:rPr>
          <w:b/>
        </w:rPr>
      </w:pPr>
      <w:r w:rsidRPr="00783298">
        <w:rPr>
          <w:b/>
        </w:rPr>
        <w:t>Lyginamasis variantas</w:t>
      </w:r>
    </w:p>
    <w:p w:rsidR="00FE6F90" w:rsidRDefault="00FE6F90" w:rsidP="00FE6F90"/>
    <w:p w:rsidR="00783298" w:rsidRDefault="00783298" w:rsidP="00783298">
      <w:pPr>
        <w:overflowPunct w:val="0"/>
        <w:autoSpaceDE w:val="0"/>
        <w:autoSpaceDN w:val="0"/>
        <w:adjustRightInd w:val="0"/>
        <w:ind w:right="-273"/>
        <w:jc w:val="right"/>
        <w:rPr>
          <w:b/>
          <w:noProof/>
          <w:lang w:val="en-US"/>
        </w:rPr>
      </w:pPr>
      <w:r w:rsidRPr="005C0241">
        <w:rPr>
          <w:b/>
          <w:noProof/>
          <w:lang w:val="en-US"/>
        </w:rPr>
        <w:t>Projektas</w:t>
      </w:r>
    </w:p>
    <w:p w:rsidR="00841461" w:rsidRDefault="00841461" w:rsidP="00FF6D8F">
      <w:pPr>
        <w:pStyle w:val="Pagrindinistekstas"/>
        <w:spacing w:line="360" w:lineRule="auto"/>
      </w:pPr>
    </w:p>
    <w:p w:rsidR="00175AF7" w:rsidRDefault="00175AF7" w:rsidP="00175AF7">
      <w:pPr>
        <w:overflowPunct w:val="0"/>
        <w:autoSpaceDE w:val="0"/>
        <w:autoSpaceDN w:val="0"/>
        <w:adjustRightInd w:val="0"/>
        <w:ind w:right="-273"/>
        <w:jc w:val="center"/>
        <w:rPr>
          <w:noProof/>
          <w:lang w:val="en-US"/>
        </w:rPr>
      </w:pPr>
      <w:r>
        <w:rPr>
          <w:noProof/>
          <w:lang w:val="en-US"/>
        </w:rPr>
        <w:drawing>
          <wp:inline distT="0" distB="0" distL="0" distR="0" wp14:anchorId="078BA3C3" wp14:editId="13162AD9">
            <wp:extent cx="678815" cy="678815"/>
            <wp:effectExtent l="0" t="0" r="698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8815" cy="678815"/>
                    </a:xfrm>
                    <a:prstGeom prst="rect">
                      <a:avLst/>
                    </a:prstGeom>
                    <a:noFill/>
                    <a:ln>
                      <a:noFill/>
                    </a:ln>
                  </pic:spPr>
                </pic:pic>
              </a:graphicData>
            </a:graphic>
          </wp:inline>
        </w:drawing>
      </w:r>
    </w:p>
    <w:p w:rsidR="00175AF7" w:rsidRDefault="00175AF7" w:rsidP="00175AF7">
      <w:pPr>
        <w:overflowPunct w:val="0"/>
        <w:autoSpaceDE w:val="0"/>
        <w:autoSpaceDN w:val="0"/>
        <w:adjustRightInd w:val="0"/>
        <w:ind w:right="-273"/>
        <w:jc w:val="center"/>
        <w:rPr>
          <w:szCs w:val="20"/>
        </w:rPr>
      </w:pPr>
    </w:p>
    <w:p w:rsidR="00175AF7" w:rsidRDefault="00175AF7" w:rsidP="00175AF7">
      <w:pPr>
        <w:overflowPunct w:val="0"/>
        <w:autoSpaceDE w:val="0"/>
        <w:autoSpaceDN w:val="0"/>
        <w:adjustRightInd w:val="0"/>
        <w:jc w:val="center"/>
        <w:rPr>
          <w:b/>
          <w:szCs w:val="20"/>
        </w:rPr>
      </w:pPr>
      <w:r>
        <w:rPr>
          <w:b/>
        </w:rPr>
        <w:t>ANYKŠČIŲ RAJONO SAVIVALDYBĖS</w:t>
      </w:r>
    </w:p>
    <w:p w:rsidR="00175AF7" w:rsidRDefault="00175AF7" w:rsidP="00175AF7">
      <w:pPr>
        <w:overflowPunct w:val="0"/>
        <w:autoSpaceDE w:val="0"/>
        <w:autoSpaceDN w:val="0"/>
        <w:adjustRightInd w:val="0"/>
        <w:jc w:val="center"/>
        <w:rPr>
          <w:b/>
          <w:szCs w:val="20"/>
        </w:rPr>
      </w:pPr>
      <w:r>
        <w:rPr>
          <w:b/>
        </w:rPr>
        <w:t>TARYBA</w:t>
      </w:r>
    </w:p>
    <w:p w:rsidR="00175AF7" w:rsidRDefault="00175AF7" w:rsidP="00175AF7">
      <w:pPr>
        <w:overflowPunct w:val="0"/>
        <w:autoSpaceDE w:val="0"/>
        <w:autoSpaceDN w:val="0"/>
        <w:adjustRightInd w:val="0"/>
        <w:jc w:val="center"/>
        <w:rPr>
          <w:b/>
          <w:sz w:val="28"/>
          <w:szCs w:val="20"/>
        </w:rPr>
      </w:pPr>
    </w:p>
    <w:p w:rsidR="00175AF7" w:rsidRDefault="00175AF7" w:rsidP="00175AF7">
      <w:pPr>
        <w:overflowPunct w:val="0"/>
        <w:autoSpaceDE w:val="0"/>
        <w:autoSpaceDN w:val="0"/>
        <w:adjustRightInd w:val="0"/>
        <w:jc w:val="center"/>
        <w:rPr>
          <w:b/>
        </w:rPr>
      </w:pPr>
      <w:r>
        <w:rPr>
          <w:b/>
        </w:rPr>
        <w:t>SPRENDIMAS</w:t>
      </w:r>
    </w:p>
    <w:p w:rsidR="00175AF7" w:rsidRDefault="00175AF7" w:rsidP="00175AF7">
      <w:pPr>
        <w:overflowPunct w:val="0"/>
        <w:autoSpaceDE w:val="0"/>
        <w:autoSpaceDN w:val="0"/>
        <w:adjustRightInd w:val="0"/>
        <w:jc w:val="center"/>
        <w:rPr>
          <w:b/>
          <w:szCs w:val="20"/>
        </w:rPr>
      </w:pPr>
    </w:p>
    <w:p w:rsidR="00175AF7" w:rsidRDefault="00175AF7" w:rsidP="00175AF7">
      <w:pPr>
        <w:overflowPunct w:val="0"/>
        <w:autoSpaceDE w:val="0"/>
        <w:autoSpaceDN w:val="0"/>
        <w:adjustRightInd w:val="0"/>
        <w:jc w:val="center"/>
        <w:rPr>
          <w:b/>
          <w:caps/>
        </w:rPr>
      </w:pPr>
      <w:r>
        <w:rPr>
          <w:b/>
          <w:caps/>
        </w:rPr>
        <w:t xml:space="preserve"> dėl anykščių rajono savivaldybės tarybos 2020 m. spalio 29 d. sprendimo nr. 1-ts-314 „dėl anykščių rajono savivaldybės turto perdavimo pagal turto patikėjimo sutartį viešajai įstaigai Anykščių rajono savivaldybės pirminiam sveikatos priežiūros centrui“ pakeitimo</w:t>
      </w:r>
    </w:p>
    <w:p w:rsidR="00175AF7" w:rsidRDefault="00175AF7" w:rsidP="00175AF7">
      <w:pPr>
        <w:overflowPunct w:val="0"/>
        <w:autoSpaceDE w:val="0"/>
        <w:autoSpaceDN w:val="0"/>
        <w:adjustRightInd w:val="0"/>
        <w:jc w:val="center"/>
        <w:rPr>
          <w:szCs w:val="20"/>
        </w:rPr>
      </w:pPr>
    </w:p>
    <w:p w:rsidR="00175AF7" w:rsidRDefault="00000000" w:rsidP="00175AF7">
      <w:pPr>
        <w:overflowPunct w:val="0"/>
        <w:autoSpaceDE w:val="0"/>
        <w:autoSpaceDN w:val="0"/>
        <w:adjustRightInd w:val="0"/>
        <w:jc w:val="center"/>
        <w:rPr>
          <w:szCs w:val="20"/>
        </w:rPr>
      </w:pPr>
      <w:fldSimple w:instr=" FILLIN &quot;data&quot; \* MERGEFORMAT ">
        <w:r w:rsidR="00175AF7">
          <w:t>2022 m. lapkričio 24 d.</w:t>
        </w:r>
      </w:fldSimple>
      <w:r w:rsidR="00175AF7">
        <w:t xml:space="preserve"> Nr. 1-T-</w:t>
      </w:r>
      <w:r w:rsidR="004C4130">
        <w:t>314</w:t>
      </w:r>
      <w:r w:rsidR="00175AF7">
        <w:fldChar w:fldCharType="begin"/>
      </w:r>
      <w:r w:rsidR="00175AF7">
        <w:instrText xml:space="preserve"> FILLIN "indeksas" \* MERGEFORMAT </w:instrText>
      </w:r>
      <w:r w:rsidR="00175AF7">
        <w:fldChar w:fldCharType="end"/>
      </w:r>
    </w:p>
    <w:p w:rsidR="00175AF7" w:rsidRDefault="00175AF7" w:rsidP="00175AF7">
      <w:pPr>
        <w:overflowPunct w:val="0"/>
        <w:autoSpaceDE w:val="0"/>
        <w:autoSpaceDN w:val="0"/>
        <w:adjustRightInd w:val="0"/>
        <w:jc w:val="center"/>
        <w:rPr>
          <w:b/>
          <w:szCs w:val="20"/>
        </w:rPr>
      </w:pPr>
      <w:r>
        <w:t>Anykščiai</w:t>
      </w:r>
    </w:p>
    <w:p w:rsidR="00175AF7" w:rsidRDefault="00175AF7" w:rsidP="00175AF7">
      <w:pPr>
        <w:pStyle w:val="Pagrindinistekstas"/>
        <w:rPr>
          <w:bCs w:val="0"/>
        </w:rPr>
      </w:pPr>
    </w:p>
    <w:p w:rsidR="003E0608" w:rsidRDefault="00175AF7" w:rsidP="00175AF7">
      <w:pPr>
        <w:pStyle w:val="Pagrindinistekstas"/>
        <w:spacing w:line="360" w:lineRule="auto"/>
        <w:rPr>
          <w:bCs w:val="0"/>
        </w:rPr>
      </w:pPr>
      <w:r>
        <w:rPr>
          <w:bCs w:val="0"/>
        </w:rPr>
        <w:t xml:space="preserve">       Vadovaudamasi Lietuvos Respublikos vietos savivaldos įstatymo 16 straipsnio 2 dalies 26 punktu, 18 straipsnio 1 dalimi bei atsižvelgdama į 2020 m. lapkričio 13 d. Turto patikėjimo sutarties 4 punktą, 7.2.9 papunktį, viešosios įstaigos Anykščių rajono savivaldybės pirminio sveikatos priežiūros centro 2022 m. spalio 31 d.</w:t>
      </w:r>
      <w:r w:rsidR="003E0608">
        <w:rPr>
          <w:bCs w:val="0"/>
        </w:rPr>
        <w:t xml:space="preserve"> ir 2022 m. lapkričio 16 d prašymus</w:t>
      </w:r>
      <w:r>
        <w:rPr>
          <w:bCs w:val="0"/>
        </w:rPr>
        <w:t xml:space="preserve"> Nr. S-1338-5.16</w:t>
      </w:r>
      <w:r w:rsidR="003E0608">
        <w:rPr>
          <w:bCs w:val="0"/>
        </w:rPr>
        <w:t xml:space="preserve"> ir Nr. S-1402-5.16 </w:t>
      </w:r>
      <w:r>
        <w:rPr>
          <w:bCs w:val="0"/>
        </w:rPr>
        <w:t xml:space="preserve">„Dėl </w:t>
      </w:r>
      <w:r w:rsidR="003E0608">
        <w:rPr>
          <w:bCs w:val="0"/>
        </w:rPr>
        <w:t>negyvenamųjų patalpų grąžinimo“,</w:t>
      </w:r>
      <w:r>
        <w:rPr>
          <w:bCs w:val="0"/>
        </w:rPr>
        <w:t xml:space="preserve"> Anykščių rajono savivaldybės taryba</w:t>
      </w:r>
    </w:p>
    <w:p w:rsidR="00175AF7" w:rsidRDefault="00175AF7" w:rsidP="00175AF7">
      <w:pPr>
        <w:pStyle w:val="Pagrindinistekstas"/>
        <w:spacing w:line="360" w:lineRule="auto"/>
        <w:rPr>
          <w:bCs w:val="0"/>
        </w:rPr>
      </w:pPr>
      <w:r>
        <w:rPr>
          <w:bCs w:val="0"/>
        </w:rPr>
        <w:t>n u s p r e n d ž i a:</w:t>
      </w:r>
    </w:p>
    <w:p w:rsidR="00175AF7" w:rsidRDefault="00175AF7" w:rsidP="00175AF7">
      <w:pPr>
        <w:pStyle w:val="Pagrindinistekstas"/>
        <w:spacing w:line="360" w:lineRule="auto"/>
        <w:rPr>
          <w:bCs w:val="0"/>
        </w:rPr>
      </w:pPr>
      <w:r>
        <w:rPr>
          <w:bCs w:val="0"/>
        </w:rPr>
        <w:t xml:space="preserve">       1. Pakeisti Anykščių rajono savivaldybės tarybos 2020 m. spalio 29 d. sprendimo Nr. 1-TS-314 „Dėl Anykščių rajono savivaldybės turto perdavimo pagal turto patikėjimo sutartį viešajai įstaigai Anykščių rajono savivaldybės pirminiam sveikatos priežiūros centrui“ 1 priedo:</w:t>
      </w:r>
    </w:p>
    <w:p w:rsidR="00175AF7" w:rsidRDefault="00175AF7" w:rsidP="00175AF7">
      <w:pPr>
        <w:pStyle w:val="Pagrindinistekstas"/>
        <w:spacing w:line="360" w:lineRule="auto"/>
        <w:rPr>
          <w:bCs w:val="0"/>
        </w:rPr>
      </w:pPr>
      <w:r>
        <w:rPr>
          <w:bCs w:val="0"/>
        </w:rPr>
        <w:t xml:space="preserve">       1.1. 1 eilutę ir ją išdėstyti taip: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4494"/>
        <w:gridCol w:w="1275"/>
        <w:gridCol w:w="993"/>
        <w:gridCol w:w="1417"/>
        <w:gridCol w:w="1433"/>
      </w:tblGrid>
      <w:tr w:rsidR="00175AF7" w:rsidTr="00497302">
        <w:tc>
          <w:tcPr>
            <w:tcW w:w="576" w:type="dxa"/>
            <w:tcBorders>
              <w:top w:val="single" w:sz="4" w:space="0" w:color="auto"/>
              <w:left w:val="single" w:sz="4" w:space="0" w:color="auto"/>
              <w:bottom w:val="single" w:sz="4" w:space="0" w:color="auto"/>
              <w:right w:val="single" w:sz="4" w:space="0" w:color="auto"/>
            </w:tcBorders>
            <w:hideMark/>
          </w:tcPr>
          <w:p w:rsidR="00175AF7" w:rsidRDefault="00175AF7" w:rsidP="00497302">
            <w:r>
              <w:t>Eil.</w:t>
            </w:r>
          </w:p>
          <w:p w:rsidR="00175AF7" w:rsidRDefault="00175AF7" w:rsidP="00497302">
            <w:r>
              <w:t>Nr.</w:t>
            </w:r>
          </w:p>
        </w:tc>
        <w:tc>
          <w:tcPr>
            <w:tcW w:w="4494" w:type="dxa"/>
            <w:tcBorders>
              <w:top w:val="single" w:sz="4" w:space="0" w:color="auto"/>
              <w:left w:val="single" w:sz="4" w:space="0" w:color="auto"/>
              <w:bottom w:val="single" w:sz="4" w:space="0" w:color="auto"/>
              <w:right w:val="single" w:sz="4" w:space="0" w:color="auto"/>
            </w:tcBorders>
            <w:hideMark/>
          </w:tcPr>
          <w:p w:rsidR="00175AF7" w:rsidRDefault="00175AF7" w:rsidP="00497302">
            <w:pPr>
              <w:jc w:val="center"/>
            </w:pPr>
            <w:r>
              <w:t xml:space="preserve">Turto pavadinimas </w:t>
            </w:r>
          </w:p>
        </w:tc>
        <w:tc>
          <w:tcPr>
            <w:tcW w:w="1275" w:type="dxa"/>
            <w:tcBorders>
              <w:top w:val="single" w:sz="4" w:space="0" w:color="auto"/>
              <w:left w:val="single" w:sz="4" w:space="0" w:color="auto"/>
              <w:bottom w:val="single" w:sz="4" w:space="0" w:color="auto"/>
              <w:right w:val="single" w:sz="4" w:space="0" w:color="auto"/>
            </w:tcBorders>
            <w:hideMark/>
          </w:tcPr>
          <w:p w:rsidR="00175AF7" w:rsidRDefault="00175AF7" w:rsidP="00497302">
            <w:pPr>
              <w:jc w:val="center"/>
            </w:pPr>
            <w:r>
              <w:t>Eil. Nr. apskaitoje</w:t>
            </w:r>
          </w:p>
        </w:tc>
        <w:tc>
          <w:tcPr>
            <w:tcW w:w="993" w:type="dxa"/>
            <w:tcBorders>
              <w:top w:val="single" w:sz="4" w:space="0" w:color="auto"/>
              <w:left w:val="single" w:sz="4" w:space="0" w:color="auto"/>
              <w:bottom w:val="single" w:sz="4" w:space="0" w:color="auto"/>
              <w:right w:val="single" w:sz="4" w:space="0" w:color="auto"/>
            </w:tcBorders>
            <w:hideMark/>
          </w:tcPr>
          <w:p w:rsidR="00175AF7" w:rsidRDefault="00175AF7" w:rsidP="00497302">
            <w:pPr>
              <w:jc w:val="center"/>
            </w:pPr>
            <w:r>
              <w:t>Kiekis, vnt.</w:t>
            </w:r>
          </w:p>
        </w:tc>
        <w:tc>
          <w:tcPr>
            <w:tcW w:w="1417" w:type="dxa"/>
            <w:tcBorders>
              <w:top w:val="single" w:sz="4" w:space="0" w:color="auto"/>
              <w:left w:val="single" w:sz="4" w:space="0" w:color="auto"/>
              <w:bottom w:val="single" w:sz="4" w:space="0" w:color="auto"/>
              <w:right w:val="single" w:sz="4" w:space="0" w:color="auto"/>
            </w:tcBorders>
            <w:hideMark/>
          </w:tcPr>
          <w:p w:rsidR="00175AF7" w:rsidRDefault="00175AF7" w:rsidP="00497302">
            <w:pPr>
              <w:jc w:val="center"/>
            </w:pPr>
            <w:r>
              <w:t>Įsigijimo kaina, Eur</w:t>
            </w:r>
          </w:p>
        </w:tc>
        <w:tc>
          <w:tcPr>
            <w:tcW w:w="1433" w:type="dxa"/>
            <w:tcBorders>
              <w:top w:val="single" w:sz="4" w:space="0" w:color="auto"/>
              <w:left w:val="single" w:sz="4" w:space="0" w:color="auto"/>
              <w:bottom w:val="single" w:sz="4" w:space="0" w:color="auto"/>
              <w:right w:val="single" w:sz="4" w:space="0" w:color="auto"/>
            </w:tcBorders>
          </w:tcPr>
          <w:p w:rsidR="00175AF7" w:rsidRDefault="00175AF7" w:rsidP="00497302">
            <w:pPr>
              <w:jc w:val="center"/>
            </w:pPr>
            <w:r>
              <w:t>Likutinė vertė, Eur</w:t>
            </w:r>
          </w:p>
          <w:p w:rsidR="00175AF7" w:rsidRDefault="00175AF7" w:rsidP="00497302">
            <w:pPr>
              <w:jc w:val="center"/>
            </w:pPr>
          </w:p>
        </w:tc>
      </w:tr>
      <w:tr w:rsidR="00175AF7" w:rsidTr="00497302">
        <w:tc>
          <w:tcPr>
            <w:tcW w:w="576" w:type="dxa"/>
            <w:tcBorders>
              <w:top w:val="single" w:sz="4" w:space="0" w:color="auto"/>
              <w:left w:val="single" w:sz="4" w:space="0" w:color="auto"/>
              <w:bottom w:val="single" w:sz="4" w:space="0" w:color="auto"/>
              <w:right w:val="single" w:sz="4" w:space="0" w:color="auto"/>
            </w:tcBorders>
          </w:tcPr>
          <w:p w:rsidR="00175AF7" w:rsidRDefault="00175AF7" w:rsidP="00497302">
            <w:r>
              <w:t>1.</w:t>
            </w:r>
          </w:p>
        </w:tc>
        <w:tc>
          <w:tcPr>
            <w:tcW w:w="4494" w:type="dxa"/>
            <w:tcBorders>
              <w:top w:val="single" w:sz="4" w:space="0" w:color="auto"/>
              <w:left w:val="single" w:sz="4" w:space="0" w:color="auto"/>
              <w:bottom w:val="single" w:sz="4" w:space="0" w:color="auto"/>
              <w:right w:val="single" w:sz="4" w:space="0" w:color="auto"/>
            </w:tcBorders>
          </w:tcPr>
          <w:p w:rsidR="00175AF7" w:rsidRDefault="00175AF7" w:rsidP="00497302">
            <w:pPr>
              <w:spacing w:line="276" w:lineRule="auto"/>
              <w:jc w:val="both"/>
            </w:pPr>
            <w:r>
              <w:t xml:space="preserve">Negyvenamosios patalpos pastate-poliklinikoje Vinco Kudirkos g. 1, Anykščių m. (pastato, kuriame yra patalpos unikalus Nr. 3494-0023-9016, pastatas nekilnojamojo turto kadastro duomenų bylos Nr. 34/907 plane pažymėtas indeksu 1D3p, bendras plotas – 4 118,93 kv. m, paskirtis – gydymo, aukštų skaičius – 3, statybos metai – 1985, negyvenamųjų patalpų indeksai – nuo R1-2 iki R1-35 imtinai, nuo R1-40 iki R1-41 imtinai, nuo R3-14 iki R3-27 imtinai, nuo 1-15 iki 1-31 imtinai, nuo 1-33 iki 1-40 imtinai, nuo 2-1 iki 2-30 imtinai, nuo 3-2 iki 3-9 imtinai, nuo 3-11 iki 3-12 imtinai, nuo 3-14 iki 3-20 imtinai, nuo 3-22 iki 3-26 imtinai, nuo 3-28 iki 3-30 imtinai, nuo </w:t>
            </w:r>
            <w:r w:rsidRPr="008D4DF7">
              <w:rPr>
                <w:strike/>
              </w:rPr>
              <w:t>1-58</w:t>
            </w:r>
            <w:r>
              <w:t xml:space="preserve"> </w:t>
            </w:r>
            <w:r w:rsidRPr="008D4DF7">
              <w:rPr>
                <w:b/>
              </w:rPr>
              <w:t>1-60</w:t>
            </w:r>
            <w:r>
              <w:t xml:space="preserve"> iki 1-66 imtinai, </w:t>
            </w:r>
            <w:r w:rsidRPr="003E0608">
              <w:rPr>
                <w:strike/>
              </w:rPr>
              <w:t>nuo</w:t>
            </w:r>
            <w:r>
              <w:t xml:space="preserve"> 1-73</w:t>
            </w:r>
            <w:r w:rsidR="003E0608">
              <w:t xml:space="preserve">, </w:t>
            </w:r>
            <w:r w:rsidR="003E0608" w:rsidRPr="003E0608">
              <w:rPr>
                <w:b/>
              </w:rPr>
              <w:t>1-74</w:t>
            </w:r>
            <w:r>
              <w:t xml:space="preserve"> </w:t>
            </w:r>
            <w:r w:rsidRPr="003E0608">
              <w:rPr>
                <w:strike/>
              </w:rPr>
              <w:t>iki</w:t>
            </w:r>
            <w:r w:rsidRPr="008D4DF7">
              <w:rPr>
                <w:b/>
              </w:rPr>
              <w:t xml:space="preserve">, nuo 1-85 iki </w:t>
            </w:r>
            <w:r>
              <w:t xml:space="preserve">1-91 imtinai, nuo </w:t>
            </w:r>
            <w:r w:rsidRPr="008D4DF7">
              <w:rPr>
                <w:strike/>
              </w:rPr>
              <w:t>2-31</w:t>
            </w:r>
            <w:r>
              <w:t xml:space="preserve"> </w:t>
            </w:r>
            <w:r w:rsidRPr="008D4DF7">
              <w:rPr>
                <w:b/>
              </w:rPr>
              <w:t>2-32</w:t>
            </w:r>
            <w:r>
              <w:t xml:space="preserve"> </w:t>
            </w:r>
            <w:r w:rsidRPr="008D4DF7">
              <w:rPr>
                <w:b/>
              </w:rPr>
              <w:t>iki 2-39 imtinai, 2-42, nuo 2-45 iki 2-51 imtinai,</w:t>
            </w:r>
            <w:r>
              <w:t xml:space="preserve"> 2-53 </w:t>
            </w:r>
            <w:r w:rsidRPr="008D4DF7">
              <w:rPr>
                <w:strike/>
              </w:rPr>
              <w:t>imtinai</w:t>
            </w:r>
            <w:r>
              <w:t xml:space="preserve">, kurių bendras plotas – </w:t>
            </w:r>
            <w:r w:rsidRPr="008D4DF7">
              <w:rPr>
                <w:strike/>
              </w:rPr>
              <w:t>2 746,15</w:t>
            </w:r>
            <w:r>
              <w:t xml:space="preserve"> </w:t>
            </w:r>
            <w:r w:rsidR="0090081F">
              <w:rPr>
                <w:b/>
              </w:rPr>
              <w:t>2 403,48</w:t>
            </w:r>
            <w:r>
              <w:t xml:space="preserve"> kv. m, su bendro naudojimo patalpomis, kurių indeksai – R1-1, R1-36, R1-37, 1-1, 1-32, 1-41,</w:t>
            </w:r>
            <w:r w:rsidR="003D5AA2">
              <w:t xml:space="preserve"> </w:t>
            </w:r>
            <w:r w:rsidR="003D5AA2">
              <w:rPr>
                <w:b/>
              </w:rPr>
              <w:t>1-58, 1-59,</w:t>
            </w:r>
            <w:r w:rsidR="0090081F">
              <w:t xml:space="preserve"> </w:t>
            </w:r>
            <w:r w:rsidR="0090081F" w:rsidRPr="0090081F">
              <w:rPr>
                <w:b/>
              </w:rPr>
              <w:t>nuo 1-73 iki 1-79</w:t>
            </w:r>
            <w:r w:rsidR="0090081F">
              <w:t xml:space="preserve"> </w:t>
            </w:r>
            <w:r w:rsidR="0090081F" w:rsidRPr="0090081F">
              <w:rPr>
                <w:b/>
              </w:rPr>
              <w:t>imtinai</w:t>
            </w:r>
            <w:r w:rsidR="0090081F">
              <w:t>,</w:t>
            </w:r>
            <w:r>
              <w:rPr>
                <w:b/>
              </w:rPr>
              <w:t xml:space="preserve"> 1-84, 2-31, 2-43, 2-44,</w:t>
            </w:r>
            <w:r>
              <w:t xml:space="preserve"> 3-1, 3-13 ir 3-27, kurių bendras plotas </w:t>
            </w:r>
            <w:r w:rsidRPr="00A00194">
              <w:rPr>
                <w:strike/>
              </w:rPr>
              <w:t>351,62</w:t>
            </w:r>
            <w:r>
              <w:t xml:space="preserve"> </w:t>
            </w:r>
            <w:r w:rsidR="0090081F">
              <w:rPr>
                <w:b/>
              </w:rPr>
              <w:t>51</w:t>
            </w:r>
            <w:r w:rsidR="00E74730">
              <w:rPr>
                <w:b/>
              </w:rPr>
              <w:t>0</w:t>
            </w:r>
            <w:r w:rsidR="0090081F">
              <w:rPr>
                <w:b/>
              </w:rPr>
              <w:t>,57</w:t>
            </w:r>
            <w:r>
              <w:t xml:space="preserve"> iš </w:t>
            </w:r>
            <w:r w:rsidRPr="00A00194">
              <w:rPr>
                <w:strike/>
              </w:rPr>
              <w:t>374,22</w:t>
            </w:r>
            <w:r>
              <w:t xml:space="preserve"> </w:t>
            </w:r>
            <w:r w:rsidR="0090081F">
              <w:rPr>
                <w:b/>
              </w:rPr>
              <w:t>587,37</w:t>
            </w:r>
            <w:r>
              <w:t xml:space="preserve"> kv. m, bendras negyvenamųjų patalpų plotas – </w:t>
            </w:r>
            <w:r w:rsidRPr="00A00194">
              <w:rPr>
                <w:strike/>
              </w:rPr>
              <w:t>3097,77</w:t>
            </w:r>
            <w:r>
              <w:t xml:space="preserve"> </w:t>
            </w:r>
            <w:r w:rsidR="0090081F">
              <w:rPr>
                <w:b/>
              </w:rPr>
              <w:t>2914,05</w:t>
            </w:r>
            <w:r>
              <w:t xml:space="preserve"> kv. m, teisinės registracijos Nr. 90/1755), 86/100 kitų inžinerinių statinių kiemo statinių (tvoros, dangos) (unikalus Nr. 3494-0023-9049, statybos metai – 1985, paskirtis – kitų inžinerinių statinių). </w:t>
            </w:r>
          </w:p>
        </w:tc>
        <w:tc>
          <w:tcPr>
            <w:tcW w:w="1275" w:type="dxa"/>
            <w:tcBorders>
              <w:top w:val="single" w:sz="4" w:space="0" w:color="auto"/>
              <w:left w:val="single" w:sz="4" w:space="0" w:color="auto"/>
              <w:bottom w:val="single" w:sz="4" w:space="0" w:color="auto"/>
              <w:right w:val="single" w:sz="4" w:space="0" w:color="auto"/>
            </w:tcBorders>
          </w:tcPr>
          <w:p w:rsidR="00175AF7" w:rsidRDefault="00175AF7" w:rsidP="00497302">
            <w:pPr>
              <w:jc w:val="center"/>
            </w:pPr>
            <w:r>
              <w:t>005538</w:t>
            </w:r>
          </w:p>
        </w:tc>
        <w:tc>
          <w:tcPr>
            <w:tcW w:w="993" w:type="dxa"/>
            <w:tcBorders>
              <w:top w:val="single" w:sz="4" w:space="0" w:color="auto"/>
              <w:left w:val="single" w:sz="4" w:space="0" w:color="auto"/>
              <w:bottom w:val="single" w:sz="4" w:space="0" w:color="auto"/>
              <w:right w:val="single" w:sz="4" w:space="0" w:color="auto"/>
            </w:tcBorders>
          </w:tcPr>
          <w:p w:rsidR="00175AF7" w:rsidRDefault="00175AF7" w:rsidP="00497302">
            <w:pPr>
              <w:jc w:val="center"/>
            </w:pPr>
            <w:r>
              <w:t>1</w:t>
            </w:r>
          </w:p>
        </w:tc>
        <w:tc>
          <w:tcPr>
            <w:tcW w:w="1417" w:type="dxa"/>
            <w:tcBorders>
              <w:top w:val="single" w:sz="4" w:space="0" w:color="auto"/>
              <w:left w:val="single" w:sz="4" w:space="0" w:color="auto"/>
              <w:bottom w:val="single" w:sz="4" w:space="0" w:color="auto"/>
              <w:right w:val="single" w:sz="4" w:space="0" w:color="auto"/>
            </w:tcBorders>
          </w:tcPr>
          <w:p w:rsidR="00175AF7" w:rsidRPr="00A00194" w:rsidRDefault="00175AF7" w:rsidP="00497302">
            <w:pPr>
              <w:jc w:val="center"/>
              <w:rPr>
                <w:strike/>
              </w:rPr>
            </w:pPr>
            <w:r w:rsidRPr="00A00194">
              <w:rPr>
                <w:strike/>
              </w:rPr>
              <w:t>382 095,00</w:t>
            </w:r>
          </w:p>
          <w:p w:rsidR="00175AF7" w:rsidRPr="00A00194" w:rsidRDefault="003E0608" w:rsidP="00497302">
            <w:pPr>
              <w:jc w:val="center"/>
              <w:rPr>
                <w:b/>
              </w:rPr>
            </w:pPr>
            <w:r>
              <w:rPr>
                <w:b/>
              </w:rPr>
              <w:t>359 434,02</w:t>
            </w:r>
          </w:p>
        </w:tc>
        <w:tc>
          <w:tcPr>
            <w:tcW w:w="1433" w:type="dxa"/>
            <w:tcBorders>
              <w:top w:val="single" w:sz="4" w:space="0" w:color="auto"/>
              <w:left w:val="single" w:sz="4" w:space="0" w:color="auto"/>
              <w:bottom w:val="single" w:sz="4" w:space="0" w:color="auto"/>
              <w:right w:val="single" w:sz="4" w:space="0" w:color="auto"/>
            </w:tcBorders>
          </w:tcPr>
          <w:p w:rsidR="00175AF7" w:rsidRPr="00D10370" w:rsidRDefault="00175AF7" w:rsidP="00497302">
            <w:pPr>
              <w:jc w:val="center"/>
              <w:rPr>
                <w:strike/>
              </w:rPr>
            </w:pPr>
            <w:r w:rsidRPr="00D10370">
              <w:rPr>
                <w:strike/>
              </w:rPr>
              <w:t>155 374,16</w:t>
            </w:r>
          </w:p>
          <w:p w:rsidR="00175AF7" w:rsidRPr="00D10370" w:rsidRDefault="003E0608" w:rsidP="00497302">
            <w:pPr>
              <w:jc w:val="center"/>
              <w:rPr>
                <w:b/>
              </w:rPr>
            </w:pPr>
            <w:r>
              <w:rPr>
                <w:b/>
              </w:rPr>
              <w:t>138 970,73</w:t>
            </w:r>
          </w:p>
        </w:tc>
      </w:tr>
    </w:tbl>
    <w:p w:rsidR="00175AF7" w:rsidRDefault="00175AF7" w:rsidP="00175AF7">
      <w:pPr>
        <w:pStyle w:val="Pagrindinistekstas"/>
        <w:spacing w:line="360" w:lineRule="auto"/>
        <w:rPr>
          <w:bCs w:val="0"/>
        </w:rPr>
      </w:pPr>
    </w:p>
    <w:p w:rsidR="00175AF7" w:rsidRDefault="00175AF7" w:rsidP="00175AF7">
      <w:pPr>
        <w:pStyle w:val="Pagrindinistekstas"/>
        <w:spacing w:line="360" w:lineRule="auto"/>
        <w:rPr>
          <w:bCs w:val="0"/>
        </w:rPr>
      </w:pPr>
      <w:r>
        <w:rPr>
          <w:bCs w:val="0"/>
        </w:rPr>
        <w:t xml:space="preserve">       1.2. 12 eilutę ir ją išdėstyti taip:</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4494"/>
        <w:gridCol w:w="1275"/>
        <w:gridCol w:w="993"/>
        <w:gridCol w:w="1417"/>
        <w:gridCol w:w="1433"/>
      </w:tblGrid>
      <w:tr w:rsidR="00175AF7" w:rsidTr="00497302">
        <w:tc>
          <w:tcPr>
            <w:tcW w:w="576" w:type="dxa"/>
            <w:tcBorders>
              <w:top w:val="single" w:sz="4" w:space="0" w:color="auto"/>
              <w:left w:val="single" w:sz="4" w:space="0" w:color="auto"/>
              <w:bottom w:val="single" w:sz="4" w:space="0" w:color="auto"/>
              <w:right w:val="single" w:sz="4" w:space="0" w:color="auto"/>
            </w:tcBorders>
          </w:tcPr>
          <w:p w:rsidR="00175AF7" w:rsidRDefault="00175AF7" w:rsidP="00497302">
            <w:r>
              <w:t>Eil.</w:t>
            </w:r>
          </w:p>
          <w:p w:rsidR="00175AF7" w:rsidRDefault="00175AF7" w:rsidP="00497302">
            <w:r>
              <w:t>Nr.</w:t>
            </w:r>
          </w:p>
        </w:tc>
        <w:tc>
          <w:tcPr>
            <w:tcW w:w="4494" w:type="dxa"/>
            <w:tcBorders>
              <w:top w:val="single" w:sz="4" w:space="0" w:color="auto"/>
              <w:left w:val="single" w:sz="4" w:space="0" w:color="auto"/>
              <w:bottom w:val="single" w:sz="4" w:space="0" w:color="auto"/>
              <w:right w:val="single" w:sz="4" w:space="0" w:color="auto"/>
            </w:tcBorders>
          </w:tcPr>
          <w:p w:rsidR="00175AF7" w:rsidRDefault="00175AF7" w:rsidP="00497302">
            <w:pPr>
              <w:spacing w:line="276" w:lineRule="auto"/>
              <w:jc w:val="both"/>
            </w:pPr>
            <w:r>
              <w:t xml:space="preserve">Turto pavadinimas </w:t>
            </w:r>
          </w:p>
        </w:tc>
        <w:tc>
          <w:tcPr>
            <w:tcW w:w="1275" w:type="dxa"/>
            <w:tcBorders>
              <w:top w:val="single" w:sz="4" w:space="0" w:color="auto"/>
              <w:left w:val="single" w:sz="4" w:space="0" w:color="auto"/>
              <w:bottom w:val="single" w:sz="4" w:space="0" w:color="auto"/>
              <w:right w:val="single" w:sz="4" w:space="0" w:color="auto"/>
            </w:tcBorders>
          </w:tcPr>
          <w:p w:rsidR="00175AF7" w:rsidRDefault="00175AF7" w:rsidP="00497302">
            <w:pPr>
              <w:jc w:val="center"/>
            </w:pPr>
            <w:r>
              <w:t>Eil. Nr. apskaitoje</w:t>
            </w:r>
          </w:p>
        </w:tc>
        <w:tc>
          <w:tcPr>
            <w:tcW w:w="993" w:type="dxa"/>
            <w:tcBorders>
              <w:top w:val="single" w:sz="4" w:space="0" w:color="auto"/>
              <w:left w:val="single" w:sz="4" w:space="0" w:color="auto"/>
              <w:bottom w:val="single" w:sz="4" w:space="0" w:color="auto"/>
              <w:right w:val="single" w:sz="4" w:space="0" w:color="auto"/>
            </w:tcBorders>
          </w:tcPr>
          <w:p w:rsidR="00175AF7" w:rsidRDefault="00175AF7" w:rsidP="00497302">
            <w:pPr>
              <w:jc w:val="center"/>
            </w:pPr>
            <w:r>
              <w:t>Kiekis, vnt.</w:t>
            </w:r>
          </w:p>
        </w:tc>
        <w:tc>
          <w:tcPr>
            <w:tcW w:w="1417" w:type="dxa"/>
            <w:tcBorders>
              <w:top w:val="single" w:sz="4" w:space="0" w:color="auto"/>
              <w:left w:val="single" w:sz="4" w:space="0" w:color="auto"/>
              <w:bottom w:val="single" w:sz="4" w:space="0" w:color="auto"/>
              <w:right w:val="single" w:sz="4" w:space="0" w:color="auto"/>
            </w:tcBorders>
          </w:tcPr>
          <w:p w:rsidR="00175AF7" w:rsidRPr="00857585" w:rsidRDefault="00175AF7" w:rsidP="00497302">
            <w:pPr>
              <w:jc w:val="center"/>
            </w:pPr>
            <w:r w:rsidRPr="00857585">
              <w:t>Įsigijimo kaina, Eur</w:t>
            </w:r>
          </w:p>
        </w:tc>
        <w:tc>
          <w:tcPr>
            <w:tcW w:w="1433" w:type="dxa"/>
            <w:tcBorders>
              <w:top w:val="single" w:sz="4" w:space="0" w:color="auto"/>
              <w:left w:val="single" w:sz="4" w:space="0" w:color="auto"/>
              <w:bottom w:val="single" w:sz="4" w:space="0" w:color="auto"/>
              <w:right w:val="single" w:sz="4" w:space="0" w:color="auto"/>
            </w:tcBorders>
          </w:tcPr>
          <w:p w:rsidR="00175AF7" w:rsidRDefault="00175AF7" w:rsidP="00497302">
            <w:pPr>
              <w:jc w:val="center"/>
            </w:pPr>
            <w:r>
              <w:t>Likutinė vertė, Eur</w:t>
            </w:r>
          </w:p>
          <w:p w:rsidR="00175AF7" w:rsidRDefault="00175AF7" w:rsidP="00497302">
            <w:pPr>
              <w:jc w:val="center"/>
            </w:pPr>
          </w:p>
        </w:tc>
      </w:tr>
      <w:tr w:rsidR="00175AF7" w:rsidTr="00497302">
        <w:tc>
          <w:tcPr>
            <w:tcW w:w="576" w:type="dxa"/>
            <w:tcBorders>
              <w:top w:val="single" w:sz="4" w:space="0" w:color="auto"/>
              <w:left w:val="single" w:sz="4" w:space="0" w:color="auto"/>
              <w:bottom w:val="single" w:sz="4" w:space="0" w:color="auto"/>
              <w:right w:val="single" w:sz="4" w:space="0" w:color="auto"/>
            </w:tcBorders>
          </w:tcPr>
          <w:p w:rsidR="00175AF7" w:rsidRDefault="00175AF7" w:rsidP="00497302">
            <w:r>
              <w:t>12.</w:t>
            </w:r>
          </w:p>
        </w:tc>
        <w:tc>
          <w:tcPr>
            <w:tcW w:w="4494" w:type="dxa"/>
            <w:tcBorders>
              <w:top w:val="single" w:sz="4" w:space="0" w:color="auto"/>
              <w:left w:val="single" w:sz="4" w:space="0" w:color="auto"/>
              <w:bottom w:val="single" w:sz="4" w:space="0" w:color="auto"/>
              <w:right w:val="single" w:sz="4" w:space="0" w:color="auto"/>
            </w:tcBorders>
          </w:tcPr>
          <w:p w:rsidR="00175AF7" w:rsidRDefault="00175AF7" w:rsidP="00497302">
            <w:pPr>
              <w:spacing w:line="276" w:lineRule="auto"/>
              <w:jc w:val="both"/>
            </w:pPr>
            <w:r>
              <w:t xml:space="preserve">Negyvenamoji patalpa-ambulatorija Anykščių g. 1A-3, Kurklių mstl., Anykščių r. sav. (unikalus Nr. 4400-1135-1696:1503, nekilnojamojo turto kadastro duomenų bylos </w:t>
            </w:r>
            <w:r w:rsidRPr="007662E3">
              <w:rPr>
                <w:strike/>
              </w:rPr>
              <w:t>Nr. 34/11228</w:t>
            </w:r>
            <w:r>
              <w:t xml:space="preserve"> plane pastatas, kuriame yra patalpos, pažymėtas indeksu 1B2p, aukšt</w:t>
            </w:r>
            <w:r w:rsidRPr="007662E3">
              <w:rPr>
                <w:b/>
              </w:rPr>
              <w:t>as</w:t>
            </w:r>
            <w:r>
              <w:t xml:space="preserve"> </w:t>
            </w:r>
            <w:r w:rsidRPr="007662E3">
              <w:rPr>
                <w:strike/>
              </w:rPr>
              <w:t>skaičius</w:t>
            </w:r>
            <w:r>
              <w:t xml:space="preserve"> – </w:t>
            </w:r>
            <w:r w:rsidRPr="007662E3">
              <w:rPr>
                <w:strike/>
              </w:rPr>
              <w:t>2</w:t>
            </w:r>
            <w:r>
              <w:t xml:space="preserve"> </w:t>
            </w:r>
            <w:r w:rsidRPr="007662E3">
              <w:rPr>
                <w:b/>
              </w:rPr>
              <w:t>1</w:t>
            </w:r>
            <w:r>
              <w:t>, statybos metai – 1960, bendras plotas – 151,34 kv. m, paskirtis – gydymo, registro Nr. 44/768172).</w:t>
            </w:r>
          </w:p>
        </w:tc>
        <w:tc>
          <w:tcPr>
            <w:tcW w:w="1275" w:type="dxa"/>
            <w:tcBorders>
              <w:top w:val="single" w:sz="4" w:space="0" w:color="auto"/>
              <w:left w:val="single" w:sz="4" w:space="0" w:color="auto"/>
              <w:bottom w:val="single" w:sz="4" w:space="0" w:color="auto"/>
              <w:right w:val="single" w:sz="4" w:space="0" w:color="auto"/>
            </w:tcBorders>
          </w:tcPr>
          <w:p w:rsidR="00175AF7" w:rsidRDefault="00175AF7" w:rsidP="00497302">
            <w:pPr>
              <w:jc w:val="center"/>
            </w:pPr>
            <w:r>
              <w:t>005531</w:t>
            </w:r>
          </w:p>
        </w:tc>
        <w:tc>
          <w:tcPr>
            <w:tcW w:w="993" w:type="dxa"/>
            <w:tcBorders>
              <w:top w:val="single" w:sz="4" w:space="0" w:color="auto"/>
              <w:left w:val="single" w:sz="4" w:space="0" w:color="auto"/>
              <w:bottom w:val="single" w:sz="4" w:space="0" w:color="auto"/>
              <w:right w:val="single" w:sz="4" w:space="0" w:color="auto"/>
            </w:tcBorders>
          </w:tcPr>
          <w:p w:rsidR="00175AF7" w:rsidRDefault="00175AF7" w:rsidP="00497302">
            <w:pPr>
              <w:jc w:val="center"/>
            </w:pPr>
            <w:r>
              <w:t>1</w:t>
            </w:r>
          </w:p>
        </w:tc>
        <w:tc>
          <w:tcPr>
            <w:tcW w:w="1417" w:type="dxa"/>
            <w:tcBorders>
              <w:top w:val="single" w:sz="4" w:space="0" w:color="auto"/>
              <w:left w:val="single" w:sz="4" w:space="0" w:color="auto"/>
              <w:bottom w:val="single" w:sz="4" w:space="0" w:color="auto"/>
              <w:right w:val="single" w:sz="4" w:space="0" w:color="auto"/>
            </w:tcBorders>
          </w:tcPr>
          <w:p w:rsidR="00175AF7" w:rsidRDefault="00175AF7" w:rsidP="00497302">
            <w:pPr>
              <w:jc w:val="center"/>
              <w:rPr>
                <w:strike/>
              </w:rPr>
            </w:pPr>
            <w:r w:rsidRPr="007662E3">
              <w:rPr>
                <w:strike/>
              </w:rPr>
              <w:t>36 433,04</w:t>
            </w:r>
          </w:p>
          <w:p w:rsidR="00175AF7" w:rsidRPr="007662E3" w:rsidRDefault="00175AF7" w:rsidP="00497302">
            <w:pPr>
              <w:jc w:val="center"/>
              <w:rPr>
                <w:b/>
              </w:rPr>
            </w:pPr>
            <w:r w:rsidRPr="007662E3">
              <w:rPr>
                <w:b/>
              </w:rPr>
              <w:t>32 354,04</w:t>
            </w:r>
          </w:p>
        </w:tc>
        <w:tc>
          <w:tcPr>
            <w:tcW w:w="1433" w:type="dxa"/>
            <w:tcBorders>
              <w:top w:val="single" w:sz="4" w:space="0" w:color="auto"/>
              <w:left w:val="single" w:sz="4" w:space="0" w:color="auto"/>
              <w:bottom w:val="single" w:sz="4" w:space="0" w:color="auto"/>
              <w:right w:val="single" w:sz="4" w:space="0" w:color="auto"/>
            </w:tcBorders>
          </w:tcPr>
          <w:p w:rsidR="00175AF7" w:rsidRPr="00980F3D" w:rsidRDefault="00175AF7" w:rsidP="00497302">
            <w:pPr>
              <w:jc w:val="center"/>
              <w:rPr>
                <w:strike/>
              </w:rPr>
            </w:pPr>
            <w:r w:rsidRPr="00980F3D">
              <w:rPr>
                <w:strike/>
              </w:rPr>
              <w:t>23 998,73</w:t>
            </w:r>
          </w:p>
          <w:p w:rsidR="00175AF7" w:rsidRPr="00980F3D" w:rsidRDefault="00175AF7" w:rsidP="00497302">
            <w:pPr>
              <w:jc w:val="center"/>
              <w:rPr>
                <w:b/>
              </w:rPr>
            </w:pPr>
            <w:r w:rsidRPr="00980F3D">
              <w:rPr>
                <w:b/>
              </w:rPr>
              <w:t>20 445,84</w:t>
            </w:r>
          </w:p>
        </w:tc>
      </w:tr>
    </w:tbl>
    <w:p w:rsidR="00175AF7" w:rsidRDefault="00175AF7" w:rsidP="00175AF7">
      <w:pPr>
        <w:pStyle w:val="Pagrindinistekstas"/>
        <w:spacing w:line="360" w:lineRule="auto"/>
        <w:rPr>
          <w:bCs w:val="0"/>
        </w:rPr>
      </w:pPr>
    </w:p>
    <w:p w:rsidR="00175AF7" w:rsidRDefault="00175AF7" w:rsidP="00175AF7">
      <w:pPr>
        <w:pStyle w:val="Pagrindinistekstas"/>
        <w:spacing w:line="360" w:lineRule="auto"/>
        <w:rPr>
          <w:bCs w:val="0"/>
        </w:rPr>
      </w:pPr>
      <w:r>
        <w:rPr>
          <w:bCs w:val="0"/>
        </w:rPr>
        <w:t xml:space="preserve">        1.3. papildyti priedą 13 eilute:</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4494"/>
        <w:gridCol w:w="1275"/>
        <w:gridCol w:w="993"/>
        <w:gridCol w:w="1417"/>
        <w:gridCol w:w="1433"/>
      </w:tblGrid>
      <w:tr w:rsidR="00175AF7" w:rsidTr="00497302">
        <w:tc>
          <w:tcPr>
            <w:tcW w:w="576" w:type="dxa"/>
            <w:tcBorders>
              <w:top w:val="single" w:sz="4" w:space="0" w:color="auto"/>
              <w:left w:val="single" w:sz="4" w:space="0" w:color="auto"/>
              <w:bottom w:val="single" w:sz="4" w:space="0" w:color="auto"/>
              <w:right w:val="single" w:sz="4" w:space="0" w:color="auto"/>
            </w:tcBorders>
          </w:tcPr>
          <w:p w:rsidR="00175AF7" w:rsidRDefault="00175AF7" w:rsidP="00497302">
            <w:r>
              <w:t>Eil.</w:t>
            </w:r>
          </w:p>
          <w:p w:rsidR="00175AF7" w:rsidRDefault="00175AF7" w:rsidP="00497302">
            <w:r>
              <w:t>Nr.</w:t>
            </w:r>
          </w:p>
        </w:tc>
        <w:tc>
          <w:tcPr>
            <w:tcW w:w="4494" w:type="dxa"/>
            <w:tcBorders>
              <w:top w:val="single" w:sz="4" w:space="0" w:color="auto"/>
              <w:left w:val="single" w:sz="4" w:space="0" w:color="auto"/>
              <w:bottom w:val="single" w:sz="4" w:space="0" w:color="auto"/>
              <w:right w:val="single" w:sz="4" w:space="0" w:color="auto"/>
            </w:tcBorders>
          </w:tcPr>
          <w:p w:rsidR="00175AF7" w:rsidRDefault="00175AF7" w:rsidP="00497302">
            <w:pPr>
              <w:spacing w:line="276" w:lineRule="auto"/>
              <w:jc w:val="both"/>
            </w:pPr>
            <w:r>
              <w:t xml:space="preserve">Turto pavadinimas </w:t>
            </w:r>
          </w:p>
        </w:tc>
        <w:tc>
          <w:tcPr>
            <w:tcW w:w="1275" w:type="dxa"/>
            <w:tcBorders>
              <w:top w:val="single" w:sz="4" w:space="0" w:color="auto"/>
              <w:left w:val="single" w:sz="4" w:space="0" w:color="auto"/>
              <w:bottom w:val="single" w:sz="4" w:space="0" w:color="auto"/>
              <w:right w:val="single" w:sz="4" w:space="0" w:color="auto"/>
            </w:tcBorders>
          </w:tcPr>
          <w:p w:rsidR="00175AF7" w:rsidRDefault="00175AF7" w:rsidP="00497302">
            <w:pPr>
              <w:jc w:val="center"/>
            </w:pPr>
            <w:r>
              <w:t>Eil. Nr. apskaitoje</w:t>
            </w:r>
          </w:p>
        </w:tc>
        <w:tc>
          <w:tcPr>
            <w:tcW w:w="993" w:type="dxa"/>
            <w:tcBorders>
              <w:top w:val="single" w:sz="4" w:space="0" w:color="auto"/>
              <w:left w:val="single" w:sz="4" w:space="0" w:color="auto"/>
              <w:bottom w:val="single" w:sz="4" w:space="0" w:color="auto"/>
              <w:right w:val="single" w:sz="4" w:space="0" w:color="auto"/>
            </w:tcBorders>
          </w:tcPr>
          <w:p w:rsidR="00175AF7" w:rsidRDefault="00175AF7" w:rsidP="00497302">
            <w:pPr>
              <w:jc w:val="center"/>
            </w:pPr>
            <w:r>
              <w:t>Kiekis, vnt.</w:t>
            </w:r>
          </w:p>
        </w:tc>
        <w:tc>
          <w:tcPr>
            <w:tcW w:w="1417" w:type="dxa"/>
            <w:tcBorders>
              <w:top w:val="single" w:sz="4" w:space="0" w:color="auto"/>
              <w:left w:val="single" w:sz="4" w:space="0" w:color="auto"/>
              <w:bottom w:val="single" w:sz="4" w:space="0" w:color="auto"/>
              <w:right w:val="single" w:sz="4" w:space="0" w:color="auto"/>
            </w:tcBorders>
          </w:tcPr>
          <w:p w:rsidR="00175AF7" w:rsidRDefault="00175AF7" w:rsidP="00497302">
            <w:pPr>
              <w:jc w:val="center"/>
            </w:pPr>
            <w:r>
              <w:t>Įsigijimo kaina, Eur</w:t>
            </w:r>
          </w:p>
        </w:tc>
        <w:tc>
          <w:tcPr>
            <w:tcW w:w="1433" w:type="dxa"/>
            <w:tcBorders>
              <w:top w:val="single" w:sz="4" w:space="0" w:color="auto"/>
              <w:left w:val="single" w:sz="4" w:space="0" w:color="auto"/>
              <w:bottom w:val="single" w:sz="4" w:space="0" w:color="auto"/>
              <w:right w:val="single" w:sz="4" w:space="0" w:color="auto"/>
            </w:tcBorders>
          </w:tcPr>
          <w:p w:rsidR="00175AF7" w:rsidRDefault="00175AF7" w:rsidP="00497302">
            <w:pPr>
              <w:jc w:val="center"/>
            </w:pPr>
            <w:r>
              <w:t>Likutinė vertė, Eur</w:t>
            </w:r>
          </w:p>
          <w:p w:rsidR="00175AF7" w:rsidRDefault="00175AF7" w:rsidP="00497302">
            <w:pPr>
              <w:jc w:val="center"/>
            </w:pPr>
          </w:p>
        </w:tc>
      </w:tr>
      <w:tr w:rsidR="00175AF7" w:rsidTr="00497302">
        <w:tc>
          <w:tcPr>
            <w:tcW w:w="576" w:type="dxa"/>
            <w:tcBorders>
              <w:top w:val="single" w:sz="4" w:space="0" w:color="auto"/>
              <w:left w:val="single" w:sz="4" w:space="0" w:color="auto"/>
              <w:bottom w:val="single" w:sz="4" w:space="0" w:color="auto"/>
              <w:right w:val="single" w:sz="4" w:space="0" w:color="auto"/>
            </w:tcBorders>
          </w:tcPr>
          <w:p w:rsidR="00175AF7" w:rsidRDefault="00175AF7" w:rsidP="00497302">
            <w:r>
              <w:t>13.</w:t>
            </w:r>
          </w:p>
        </w:tc>
        <w:tc>
          <w:tcPr>
            <w:tcW w:w="4494" w:type="dxa"/>
            <w:tcBorders>
              <w:top w:val="single" w:sz="4" w:space="0" w:color="auto"/>
              <w:left w:val="single" w:sz="4" w:space="0" w:color="auto"/>
              <w:bottom w:val="single" w:sz="4" w:space="0" w:color="auto"/>
              <w:right w:val="single" w:sz="4" w:space="0" w:color="auto"/>
            </w:tcBorders>
          </w:tcPr>
          <w:p w:rsidR="00175AF7" w:rsidRPr="00175AF7" w:rsidRDefault="00175AF7" w:rsidP="00497302">
            <w:pPr>
              <w:spacing w:line="276" w:lineRule="auto"/>
              <w:jc w:val="both"/>
              <w:rPr>
                <w:b/>
              </w:rPr>
            </w:pPr>
            <w:r w:rsidRPr="00175AF7">
              <w:rPr>
                <w:b/>
              </w:rPr>
              <w:t>Negyvenamoji patalpa-gydymo patalpos Anykščių g. 1A-2, Kurklių mstl., Anykščių r. sav. (unikalus Nr. 4400-1135-1674:1502, nekilnojamojo turto kadastro duomenų bylos plane pastatas, kuriame yra patalpos, pažymėtas indeksu 1B2p, aukštas – 1, statybos metai – 1990, patalpų indeksai – 1-14 ir 1-15, bendras negyvenamųjų patalpų plotas – 19,08 kv. m, paskirtis – gydymo, registro Nr. 44/768171).</w:t>
            </w:r>
          </w:p>
        </w:tc>
        <w:tc>
          <w:tcPr>
            <w:tcW w:w="1275" w:type="dxa"/>
            <w:tcBorders>
              <w:top w:val="single" w:sz="4" w:space="0" w:color="auto"/>
              <w:left w:val="single" w:sz="4" w:space="0" w:color="auto"/>
              <w:bottom w:val="single" w:sz="4" w:space="0" w:color="auto"/>
              <w:right w:val="single" w:sz="4" w:space="0" w:color="auto"/>
            </w:tcBorders>
          </w:tcPr>
          <w:p w:rsidR="00175AF7" w:rsidRPr="00175AF7" w:rsidRDefault="00175AF7" w:rsidP="00497302">
            <w:pPr>
              <w:jc w:val="center"/>
              <w:rPr>
                <w:b/>
              </w:rPr>
            </w:pPr>
            <w:r w:rsidRPr="00175AF7">
              <w:rPr>
                <w:b/>
              </w:rPr>
              <w:t>005531</w:t>
            </w:r>
          </w:p>
        </w:tc>
        <w:tc>
          <w:tcPr>
            <w:tcW w:w="993" w:type="dxa"/>
            <w:tcBorders>
              <w:top w:val="single" w:sz="4" w:space="0" w:color="auto"/>
              <w:left w:val="single" w:sz="4" w:space="0" w:color="auto"/>
              <w:bottom w:val="single" w:sz="4" w:space="0" w:color="auto"/>
              <w:right w:val="single" w:sz="4" w:space="0" w:color="auto"/>
            </w:tcBorders>
          </w:tcPr>
          <w:p w:rsidR="00175AF7" w:rsidRPr="00175AF7" w:rsidRDefault="00175AF7" w:rsidP="00497302">
            <w:pPr>
              <w:jc w:val="center"/>
              <w:rPr>
                <w:b/>
              </w:rPr>
            </w:pPr>
            <w:r w:rsidRPr="00175AF7">
              <w:rPr>
                <w:b/>
              </w:rPr>
              <w:t>1</w:t>
            </w:r>
          </w:p>
        </w:tc>
        <w:tc>
          <w:tcPr>
            <w:tcW w:w="1417" w:type="dxa"/>
            <w:tcBorders>
              <w:top w:val="single" w:sz="4" w:space="0" w:color="auto"/>
              <w:left w:val="single" w:sz="4" w:space="0" w:color="auto"/>
              <w:bottom w:val="single" w:sz="4" w:space="0" w:color="auto"/>
              <w:right w:val="single" w:sz="4" w:space="0" w:color="auto"/>
            </w:tcBorders>
          </w:tcPr>
          <w:p w:rsidR="00175AF7" w:rsidRPr="00175AF7" w:rsidRDefault="00175AF7" w:rsidP="00497302">
            <w:pPr>
              <w:jc w:val="center"/>
              <w:rPr>
                <w:b/>
              </w:rPr>
            </w:pPr>
            <w:r w:rsidRPr="00175AF7">
              <w:rPr>
                <w:b/>
              </w:rPr>
              <w:t>4 079,00</w:t>
            </w:r>
          </w:p>
        </w:tc>
        <w:tc>
          <w:tcPr>
            <w:tcW w:w="1433" w:type="dxa"/>
            <w:tcBorders>
              <w:top w:val="single" w:sz="4" w:space="0" w:color="auto"/>
              <w:left w:val="single" w:sz="4" w:space="0" w:color="auto"/>
              <w:bottom w:val="single" w:sz="4" w:space="0" w:color="auto"/>
              <w:right w:val="single" w:sz="4" w:space="0" w:color="auto"/>
            </w:tcBorders>
          </w:tcPr>
          <w:p w:rsidR="00175AF7" w:rsidRPr="00175AF7" w:rsidRDefault="00175AF7" w:rsidP="00497302">
            <w:pPr>
              <w:jc w:val="center"/>
              <w:rPr>
                <w:b/>
              </w:rPr>
            </w:pPr>
            <w:r w:rsidRPr="00175AF7">
              <w:rPr>
                <w:b/>
              </w:rPr>
              <w:t>2 577,68</w:t>
            </w:r>
          </w:p>
        </w:tc>
      </w:tr>
    </w:tbl>
    <w:p w:rsidR="00175AF7" w:rsidRDefault="00175AF7" w:rsidP="00175AF7">
      <w:pPr>
        <w:pStyle w:val="Pagrindinistekstas"/>
        <w:spacing w:line="360" w:lineRule="auto"/>
        <w:rPr>
          <w:bCs w:val="0"/>
        </w:rPr>
      </w:pPr>
    </w:p>
    <w:p w:rsidR="00175AF7" w:rsidRDefault="00175AF7" w:rsidP="00175AF7">
      <w:pPr>
        <w:pStyle w:val="Pagrindinistekstas"/>
        <w:spacing w:line="360" w:lineRule="auto"/>
        <w:rPr>
          <w:bCs w:val="0"/>
        </w:rPr>
      </w:pPr>
      <w:r>
        <w:rPr>
          <w:bCs w:val="0"/>
        </w:rPr>
        <w:t xml:space="preserve">       1.4. pakeisti eilutę „Iš viso“ ir ją išdėstyti taip:</w:t>
      </w:r>
    </w:p>
    <w:p w:rsidR="00175AF7" w:rsidRDefault="00175AF7" w:rsidP="00175AF7">
      <w:pPr>
        <w:pStyle w:val="Pagrindinistekstas"/>
        <w:spacing w:line="360" w:lineRule="auto"/>
        <w:rPr>
          <w:bCs w:val="0"/>
        </w:rPr>
      </w:pPr>
      <w:r>
        <w:rPr>
          <w:bCs w:val="0"/>
        </w:rPr>
        <w:t xml:space="preserve"> </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4494"/>
        <w:gridCol w:w="1275"/>
        <w:gridCol w:w="993"/>
        <w:gridCol w:w="1417"/>
        <w:gridCol w:w="1433"/>
      </w:tblGrid>
      <w:tr w:rsidR="00175AF7" w:rsidTr="00497302">
        <w:tc>
          <w:tcPr>
            <w:tcW w:w="576" w:type="dxa"/>
            <w:tcBorders>
              <w:top w:val="single" w:sz="4" w:space="0" w:color="auto"/>
              <w:left w:val="single" w:sz="4" w:space="0" w:color="auto"/>
              <w:bottom w:val="single" w:sz="4" w:space="0" w:color="auto"/>
              <w:right w:val="single" w:sz="4" w:space="0" w:color="auto"/>
            </w:tcBorders>
          </w:tcPr>
          <w:p w:rsidR="00175AF7" w:rsidRDefault="00175AF7" w:rsidP="00497302">
            <w:r>
              <w:t>Eil.</w:t>
            </w:r>
          </w:p>
          <w:p w:rsidR="00175AF7" w:rsidRDefault="00175AF7" w:rsidP="00497302">
            <w:r>
              <w:t>Nr.</w:t>
            </w:r>
          </w:p>
        </w:tc>
        <w:tc>
          <w:tcPr>
            <w:tcW w:w="4494" w:type="dxa"/>
            <w:tcBorders>
              <w:top w:val="single" w:sz="4" w:space="0" w:color="auto"/>
              <w:left w:val="single" w:sz="4" w:space="0" w:color="auto"/>
              <w:bottom w:val="single" w:sz="4" w:space="0" w:color="auto"/>
              <w:right w:val="single" w:sz="4" w:space="0" w:color="auto"/>
            </w:tcBorders>
          </w:tcPr>
          <w:p w:rsidR="00175AF7" w:rsidRDefault="00175AF7" w:rsidP="00497302">
            <w:pPr>
              <w:spacing w:line="276" w:lineRule="auto"/>
              <w:jc w:val="both"/>
            </w:pPr>
            <w:r>
              <w:t xml:space="preserve">Turto pavadinimas </w:t>
            </w:r>
          </w:p>
        </w:tc>
        <w:tc>
          <w:tcPr>
            <w:tcW w:w="1275" w:type="dxa"/>
            <w:tcBorders>
              <w:top w:val="single" w:sz="4" w:space="0" w:color="auto"/>
              <w:left w:val="single" w:sz="4" w:space="0" w:color="auto"/>
              <w:bottom w:val="single" w:sz="4" w:space="0" w:color="auto"/>
              <w:right w:val="single" w:sz="4" w:space="0" w:color="auto"/>
            </w:tcBorders>
          </w:tcPr>
          <w:p w:rsidR="00175AF7" w:rsidRDefault="00175AF7" w:rsidP="00497302">
            <w:pPr>
              <w:jc w:val="center"/>
            </w:pPr>
            <w:r>
              <w:t>Eil. Nr. apskaitoje</w:t>
            </w:r>
          </w:p>
        </w:tc>
        <w:tc>
          <w:tcPr>
            <w:tcW w:w="993" w:type="dxa"/>
            <w:tcBorders>
              <w:top w:val="single" w:sz="4" w:space="0" w:color="auto"/>
              <w:left w:val="single" w:sz="4" w:space="0" w:color="auto"/>
              <w:bottom w:val="single" w:sz="4" w:space="0" w:color="auto"/>
              <w:right w:val="single" w:sz="4" w:space="0" w:color="auto"/>
            </w:tcBorders>
          </w:tcPr>
          <w:p w:rsidR="00175AF7" w:rsidRDefault="00175AF7" w:rsidP="00497302">
            <w:pPr>
              <w:jc w:val="center"/>
            </w:pPr>
            <w:r>
              <w:t>Kiekis, vnt.</w:t>
            </w:r>
          </w:p>
        </w:tc>
        <w:tc>
          <w:tcPr>
            <w:tcW w:w="1417" w:type="dxa"/>
            <w:tcBorders>
              <w:top w:val="single" w:sz="4" w:space="0" w:color="auto"/>
              <w:left w:val="single" w:sz="4" w:space="0" w:color="auto"/>
              <w:bottom w:val="single" w:sz="4" w:space="0" w:color="auto"/>
              <w:right w:val="single" w:sz="4" w:space="0" w:color="auto"/>
            </w:tcBorders>
          </w:tcPr>
          <w:p w:rsidR="00175AF7" w:rsidRDefault="00175AF7" w:rsidP="00497302">
            <w:pPr>
              <w:jc w:val="center"/>
            </w:pPr>
            <w:r>
              <w:t>Įsigijimo kaina, Eur</w:t>
            </w:r>
          </w:p>
        </w:tc>
        <w:tc>
          <w:tcPr>
            <w:tcW w:w="1433" w:type="dxa"/>
            <w:tcBorders>
              <w:top w:val="single" w:sz="4" w:space="0" w:color="auto"/>
              <w:left w:val="single" w:sz="4" w:space="0" w:color="auto"/>
              <w:bottom w:val="single" w:sz="4" w:space="0" w:color="auto"/>
              <w:right w:val="single" w:sz="4" w:space="0" w:color="auto"/>
            </w:tcBorders>
          </w:tcPr>
          <w:p w:rsidR="00175AF7" w:rsidRDefault="00175AF7" w:rsidP="00497302">
            <w:pPr>
              <w:jc w:val="center"/>
            </w:pPr>
            <w:r>
              <w:t>Likutinė vertė, Eur</w:t>
            </w:r>
          </w:p>
          <w:p w:rsidR="00175AF7" w:rsidRDefault="00175AF7" w:rsidP="00497302">
            <w:pPr>
              <w:jc w:val="center"/>
            </w:pPr>
          </w:p>
        </w:tc>
      </w:tr>
      <w:tr w:rsidR="00175AF7" w:rsidTr="00497302">
        <w:tc>
          <w:tcPr>
            <w:tcW w:w="6345" w:type="dxa"/>
            <w:gridSpan w:val="3"/>
            <w:tcBorders>
              <w:top w:val="single" w:sz="4" w:space="0" w:color="auto"/>
              <w:left w:val="single" w:sz="4" w:space="0" w:color="auto"/>
              <w:bottom w:val="single" w:sz="4" w:space="0" w:color="auto"/>
              <w:right w:val="single" w:sz="4" w:space="0" w:color="auto"/>
            </w:tcBorders>
          </w:tcPr>
          <w:p w:rsidR="00175AF7" w:rsidRDefault="00175AF7" w:rsidP="00497302">
            <w:r>
              <w:t>Iš viso</w:t>
            </w:r>
          </w:p>
        </w:tc>
        <w:tc>
          <w:tcPr>
            <w:tcW w:w="993" w:type="dxa"/>
            <w:tcBorders>
              <w:top w:val="single" w:sz="4" w:space="0" w:color="auto"/>
              <w:left w:val="single" w:sz="4" w:space="0" w:color="auto"/>
              <w:bottom w:val="single" w:sz="4" w:space="0" w:color="auto"/>
              <w:right w:val="single" w:sz="4" w:space="0" w:color="auto"/>
            </w:tcBorders>
          </w:tcPr>
          <w:p w:rsidR="00175AF7" w:rsidRPr="00175AF7" w:rsidRDefault="00175AF7" w:rsidP="00497302">
            <w:pPr>
              <w:jc w:val="center"/>
              <w:rPr>
                <w:strike/>
              </w:rPr>
            </w:pPr>
            <w:r w:rsidRPr="00175AF7">
              <w:rPr>
                <w:strike/>
              </w:rPr>
              <w:t>12</w:t>
            </w:r>
          </w:p>
          <w:p w:rsidR="00175AF7" w:rsidRPr="00175AF7" w:rsidRDefault="00175AF7" w:rsidP="00497302">
            <w:pPr>
              <w:jc w:val="center"/>
              <w:rPr>
                <w:b/>
              </w:rPr>
            </w:pPr>
            <w:r w:rsidRPr="00175AF7">
              <w:rPr>
                <w:b/>
              </w:rPr>
              <w:t>13</w:t>
            </w:r>
          </w:p>
        </w:tc>
        <w:tc>
          <w:tcPr>
            <w:tcW w:w="1417" w:type="dxa"/>
            <w:tcBorders>
              <w:top w:val="single" w:sz="4" w:space="0" w:color="auto"/>
              <w:left w:val="single" w:sz="4" w:space="0" w:color="auto"/>
              <w:bottom w:val="single" w:sz="4" w:space="0" w:color="auto"/>
              <w:right w:val="single" w:sz="4" w:space="0" w:color="auto"/>
            </w:tcBorders>
          </w:tcPr>
          <w:p w:rsidR="00175AF7" w:rsidRPr="006003DC" w:rsidRDefault="00175AF7" w:rsidP="00497302">
            <w:pPr>
              <w:jc w:val="center"/>
              <w:rPr>
                <w:strike/>
              </w:rPr>
            </w:pPr>
            <w:r w:rsidRPr="006003DC">
              <w:rPr>
                <w:strike/>
              </w:rPr>
              <w:t>800 976,81</w:t>
            </w:r>
          </w:p>
          <w:p w:rsidR="00175AF7" w:rsidRPr="006003DC" w:rsidRDefault="00B405E5" w:rsidP="00497302">
            <w:pPr>
              <w:jc w:val="center"/>
              <w:rPr>
                <w:b/>
              </w:rPr>
            </w:pPr>
            <w:r>
              <w:rPr>
                <w:b/>
              </w:rPr>
              <w:t>778 315,83</w:t>
            </w:r>
          </w:p>
        </w:tc>
        <w:tc>
          <w:tcPr>
            <w:tcW w:w="1433" w:type="dxa"/>
            <w:tcBorders>
              <w:top w:val="single" w:sz="4" w:space="0" w:color="auto"/>
              <w:left w:val="single" w:sz="4" w:space="0" w:color="auto"/>
              <w:bottom w:val="single" w:sz="4" w:space="0" w:color="auto"/>
              <w:right w:val="single" w:sz="4" w:space="0" w:color="auto"/>
            </w:tcBorders>
          </w:tcPr>
          <w:p w:rsidR="00175AF7" w:rsidRPr="00DA5A6C" w:rsidRDefault="00175AF7" w:rsidP="00497302">
            <w:pPr>
              <w:jc w:val="center"/>
              <w:rPr>
                <w:strike/>
              </w:rPr>
            </w:pPr>
            <w:r w:rsidRPr="00DA5A6C">
              <w:rPr>
                <w:strike/>
              </w:rPr>
              <w:t>344 055,29</w:t>
            </w:r>
          </w:p>
          <w:p w:rsidR="00175AF7" w:rsidRPr="00DA5A6C" w:rsidRDefault="00B405E5" w:rsidP="00497302">
            <w:pPr>
              <w:jc w:val="center"/>
              <w:rPr>
                <w:b/>
              </w:rPr>
            </w:pPr>
            <w:r>
              <w:rPr>
                <w:b/>
              </w:rPr>
              <w:t>326</w:t>
            </w:r>
            <w:r w:rsidR="00DA5FCC">
              <w:rPr>
                <w:b/>
              </w:rPr>
              <w:t xml:space="preserve"> </w:t>
            </w:r>
            <w:r>
              <w:rPr>
                <w:b/>
              </w:rPr>
              <w:t>676,65</w:t>
            </w:r>
          </w:p>
        </w:tc>
      </w:tr>
    </w:tbl>
    <w:p w:rsidR="00175AF7" w:rsidRDefault="00175AF7" w:rsidP="00175AF7">
      <w:pPr>
        <w:pStyle w:val="Pagrindinistekstas"/>
        <w:spacing w:line="360" w:lineRule="auto"/>
        <w:rPr>
          <w:bCs w:val="0"/>
        </w:rPr>
      </w:pPr>
    </w:p>
    <w:p w:rsidR="00175AF7" w:rsidRDefault="00175AF7" w:rsidP="00175AF7">
      <w:pPr>
        <w:pStyle w:val="Pagrindinistekstas"/>
        <w:spacing w:line="360" w:lineRule="auto"/>
        <w:rPr>
          <w:bCs w:val="0"/>
        </w:rPr>
      </w:pPr>
      <w:r>
        <w:rPr>
          <w:bCs w:val="0"/>
        </w:rPr>
        <w:t xml:space="preserve">        </w:t>
      </w:r>
      <w:r w:rsidR="00312633">
        <w:rPr>
          <w:bCs w:val="0"/>
        </w:rPr>
        <w:t>2</w:t>
      </w:r>
      <w:r>
        <w:rPr>
          <w:bCs w:val="0"/>
        </w:rPr>
        <w:t>. Įgalioti Anykščių rajono savivaldybės administracijos direktorių Anykščių rajono savivaldybės vardu pasirašyti susitarimą turto patikėjimo sutarties pakeitimui ir perdavimo-priėmimo aktą, perduodant Anykščių rajono savivaldybei ilgalaikį materialųjį nekilnojamąjį turtą (priedas).</w:t>
      </w:r>
    </w:p>
    <w:p w:rsidR="00175AF7" w:rsidRDefault="00175AF7" w:rsidP="00175AF7">
      <w:pPr>
        <w:spacing w:line="360" w:lineRule="auto"/>
        <w:jc w:val="both"/>
      </w:pPr>
      <w:r>
        <w:t xml:space="preserve">       </w:t>
      </w:r>
      <w:r w:rsidRPr="00BA7FD1">
        <w:t xml:space="preserve">Šis </w:t>
      </w:r>
      <w:r>
        <w:t>sprendimas</w:t>
      </w:r>
      <w:r w:rsidRPr="00BA7FD1">
        <w:t xml:space="preserve"> per vieną mėnesį gali būti skundžiamas Anykščių rajono savivaldybės </w:t>
      </w:r>
      <w:r>
        <w:t>tarybai (J. Biliūno g. 23, 29111</w:t>
      </w:r>
      <w:r w:rsidRPr="00BA7FD1">
        <w:t xml:space="preserve">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t>Respublikos administracinių bylų teisenos įstatymo nustatyta tvarka.</w:t>
      </w:r>
    </w:p>
    <w:p w:rsidR="00175AF7" w:rsidRDefault="00175AF7" w:rsidP="00175AF7">
      <w:pPr>
        <w:pStyle w:val="Pagrindinistekstas"/>
        <w:spacing w:line="360" w:lineRule="auto"/>
      </w:pPr>
    </w:p>
    <w:p w:rsidR="00175AF7" w:rsidRDefault="00175AF7" w:rsidP="00175AF7">
      <w:pPr>
        <w:pStyle w:val="Pagrindinistekstas"/>
        <w:spacing w:line="360" w:lineRule="auto"/>
      </w:pPr>
      <w:r>
        <w:t>Meras                                                                                                                       Sigutis Obelevičius</w:t>
      </w:r>
    </w:p>
    <w:p w:rsidR="00175AF7" w:rsidRDefault="00175AF7" w:rsidP="00175AF7">
      <w:pPr>
        <w:pStyle w:val="Pagrindinistekstas"/>
        <w:spacing w:line="360" w:lineRule="auto"/>
      </w:pPr>
    </w:p>
    <w:p w:rsidR="00175AF7" w:rsidRDefault="00175AF7" w:rsidP="00175AF7">
      <w:pPr>
        <w:pStyle w:val="Pagrindinistekstas"/>
        <w:spacing w:line="360" w:lineRule="auto"/>
      </w:pPr>
    </w:p>
    <w:p w:rsidR="00175AF7" w:rsidRDefault="00175AF7" w:rsidP="00175AF7">
      <w:pPr>
        <w:pStyle w:val="Pagrindinistekstas"/>
        <w:spacing w:line="360" w:lineRule="auto"/>
      </w:pPr>
    </w:p>
    <w:p w:rsidR="0093367B" w:rsidRDefault="0093367B" w:rsidP="00FF6D8F">
      <w:pPr>
        <w:pStyle w:val="Pagrindinistekstas"/>
        <w:spacing w:line="360" w:lineRule="auto"/>
      </w:pPr>
    </w:p>
    <w:p w:rsidR="00D44B2B" w:rsidRDefault="00D44B2B" w:rsidP="00FF6D8F">
      <w:pPr>
        <w:pStyle w:val="Pagrindinistekstas"/>
        <w:spacing w:line="360" w:lineRule="auto"/>
      </w:pPr>
    </w:p>
    <w:p w:rsidR="0093367B" w:rsidRDefault="0093367B" w:rsidP="0093367B">
      <w:pPr>
        <w:pStyle w:val="Pagrindinistekstas"/>
        <w:spacing w:line="360" w:lineRule="auto"/>
      </w:pPr>
    </w:p>
    <w:p w:rsidR="0093367B" w:rsidRDefault="0093367B" w:rsidP="0093367B">
      <w:r>
        <w:t xml:space="preserve">                                                                               Anykščių rajono savivaldybės tarybos</w:t>
      </w:r>
    </w:p>
    <w:p w:rsidR="0093367B" w:rsidRDefault="0093367B" w:rsidP="0093367B">
      <w:r>
        <w:t xml:space="preserve">                                                                               2022 m. lapkričio 24 d. sprendimo Nr. 1-T-314</w:t>
      </w:r>
    </w:p>
    <w:p w:rsidR="0093367B" w:rsidRPr="00BE1EC3" w:rsidRDefault="0093367B" w:rsidP="0093367B">
      <w:r>
        <w:t xml:space="preserve">                                                                               priedas</w:t>
      </w:r>
    </w:p>
    <w:p w:rsidR="0093367B" w:rsidRDefault="0093367B" w:rsidP="0093367B">
      <w:pPr>
        <w:pStyle w:val="Pagrindinistekstas"/>
        <w:spacing w:line="360" w:lineRule="auto"/>
      </w:pPr>
    </w:p>
    <w:p w:rsidR="0093367B" w:rsidRDefault="0093367B" w:rsidP="0093367B">
      <w:pPr>
        <w:pStyle w:val="Pagrindinistekstas"/>
        <w:spacing w:line="360" w:lineRule="auto"/>
        <w:jc w:val="center"/>
      </w:pPr>
      <w:r>
        <w:t>ANYKŠČIŲ RAJONO SAVIVALDYBEI GRĄŽINAMO ILGALAIKIO MATERIALIOJO NEKILNOJAMOJO TURTO SĄRAŠAS</w:t>
      </w:r>
    </w:p>
    <w:tbl>
      <w:tblPr>
        <w:tblStyle w:val="Lentelstinklelis"/>
        <w:tblW w:w="0" w:type="auto"/>
        <w:tblLook w:val="04A0" w:firstRow="1" w:lastRow="0" w:firstColumn="1" w:lastColumn="0" w:noHBand="0" w:noVBand="1"/>
      </w:tblPr>
      <w:tblGrid>
        <w:gridCol w:w="556"/>
        <w:gridCol w:w="3314"/>
        <w:gridCol w:w="2752"/>
        <w:gridCol w:w="1500"/>
        <w:gridCol w:w="1507"/>
      </w:tblGrid>
      <w:tr w:rsidR="0093367B" w:rsidTr="00283D4F">
        <w:tc>
          <w:tcPr>
            <w:tcW w:w="556" w:type="dxa"/>
          </w:tcPr>
          <w:p w:rsidR="0093367B" w:rsidRDefault="0093367B" w:rsidP="00283D4F">
            <w:pPr>
              <w:pStyle w:val="Pagrindinistekstas"/>
            </w:pPr>
            <w:r>
              <w:t>Eil. Nr.</w:t>
            </w:r>
          </w:p>
        </w:tc>
        <w:tc>
          <w:tcPr>
            <w:tcW w:w="3518" w:type="dxa"/>
          </w:tcPr>
          <w:p w:rsidR="0093367B" w:rsidRDefault="0093367B" w:rsidP="00283D4F">
            <w:pPr>
              <w:pStyle w:val="Pagrindinistekstas"/>
              <w:jc w:val="center"/>
            </w:pPr>
            <w:r>
              <w:t>Turto pavadinimas</w:t>
            </w:r>
          </w:p>
        </w:tc>
        <w:tc>
          <w:tcPr>
            <w:tcW w:w="2980" w:type="dxa"/>
          </w:tcPr>
          <w:p w:rsidR="0093367B" w:rsidRDefault="0093367B" w:rsidP="00283D4F">
            <w:pPr>
              <w:pStyle w:val="Pagrindinistekstas"/>
              <w:jc w:val="center"/>
            </w:pPr>
            <w:r>
              <w:t>Adresas</w:t>
            </w:r>
          </w:p>
        </w:tc>
        <w:tc>
          <w:tcPr>
            <w:tcW w:w="1559" w:type="dxa"/>
          </w:tcPr>
          <w:p w:rsidR="0093367B" w:rsidRDefault="0093367B" w:rsidP="00283D4F">
            <w:pPr>
              <w:pStyle w:val="Pagrindinistekstas"/>
              <w:jc w:val="center"/>
            </w:pPr>
            <w:r>
              <w:t>Įsigijimo kaina, Eur</w:t>
            </w:r>
          </w:p>
        </w:tc>
        <w:tc>
          <w:tcPr>
            <w:tcW w:w="1575" w:type="dxa"/>
          </w:tcPr>
          <w:p w:rsidR="0093367B" w:rsidRDefault="0093367B" w:rsidP="00283D4F">
            <w:pPr>
              <w:pStyle w:val="Pagrindinistekstas"/>
              <w:jc w:val="center"/>
            </w:pPr>
            <w:r>
              <w:t>Likutinė vertė, Eur</w:t>
            </w:r>
          </w:p>
        </w:tc>
      </w:tr>
      <w:tr w:rsidR="0093367B" w:rsidTr="00283D4F">
        <w:tc>
          <w:tcPr>
            <w:tcW w:w="556" w:type="dxa"/>
          </w:tcPr>
          <w:p w:rsidR="0093367B" w:rsidRDefault="0093367B" w:rsidP="00283D4F">
            <w:pPr>
              <w:pStyle w:val="Pagrindinistekstas"/>
            </w:pPr>
            <w:r>
              <w:t>1.</w:t>
            </w:r>
          </w:p>
        </w:tc>
        <w:tc>
          <w:tcPr>
            <w:tcW w:w="3518" w:type="dxa"/>
          </w:tcPr>
          <w:p w:rsidR="0093367B" w:rsidRDefault="0093367B" w:rsidP="00283D4F">
            <w:pPr>
              <w:pStyle w:val="Pagrindinistekstas"/>
            </w:pPr>
            <w:r w:rsidRPr="00815195">
              <w:t>Negyvenamosios patalpos pastate-poliklinikoje Vinco Kudirkos g. 1, Anykščių m. (pastato, kuriame yra patalpos unikalus Nr. 3494-0023-9016, pastatas nekilnojamojo turto kadastro duomenų bylos Nr. 34/907 plane pažymėtas indeksu 1D3p, bendras plotas – 4 118,93 kv. m, paskirtis – gydymo, aukštų skaičius –</w:t>
            </w:r>
            <w:r>
              <w:t xml:space="preserve"> </w:t>
            </w:r>
            <w:r w:rsidRPr="00815195">
              <w:t>3, statybos metai – 1985, negyvenamųjų patalpų indeksai –</w:t>
            </w:r>
            <w:r>
              <w:t xml:space="preserve"> nuo 1-80 iki 1-83 imtinai,  2-40, 2,41 ir 2-52,  kurių bendras plotas – 129,52</w:t>
            </w:r>
            <w:r w:rsidRPr="00815195">
              <w:t xml:space="preserve"> kv. m, su bendro naudojimo patalpomis, kurių indeksai –</w:t>
            </w:r>
            <w:r>
              <w:t xml:space="preserve"> 1-58, 1-59, nuo 1-75 iki 1-79 imtinai, 1-84, 2-31, 2-43 ir 2-44, kurių bendras plotas 54,20 iš 213,15</w:t>
            </w:r>
            <w:r w:rsidRPr="00815195">
              <w:t xml:space="preserve"> kv. m, bendras negyv</w:t>
            </w:r>
            <w:r>
              <w:t>enamųjų patalpų plotas – 183,72</w:t>
            </w:r>
            <w:r w:rsidRPr="00815195">
              <w:t xml:space="preserve"> kv. m, teisi</w:t>
            </w:r>
            <w:r>
              <w:t>nės registracijos Nr. 90/1755)</w:t>
            </w:r>
          </w:p>
        </w:tc>
        <w:tc>
          <w:tcPr>
            <w:tcW w:w="2980" w:type="dxa"/>
          </w:tcPr>
          <w:p w:rsidR="0093367B" w:rsidRDefault="0093367B" w:rsidP="00283D4F">
            <w:pPr>
              <w:pStyle w:val="Pagrindinistekstas"/>
            </w:pPr>
            <w:r>
              <w:t>Vinco Kudirkos g. 1, Anykščių m.</w:t>
            </w:r>
          </w:p>
        </w:tc>
        <w:tc>
          <w:tcPr>
            <w:tcW w:w="1559" w:type="dxa"/>
          </w:tcPr>
          <w:p w:rsidR="0093367B" w:rsidRDefault="0093367B" w:rsidP="00283D4F">
            <w:pPr>
              <w:pStyle w:val="Pagrindinistekstas"/>
              <w:jc w:val="right"/>
            </w:pPr>
            <w:r>
              <w:t>22 660,98</w:t>
            </w:r>
          </w:p>
        </w:tc>
        <w:tc>
          <w:tcPr>
            <w:tcW w:w="1575" w:type="dxa"/>
          </w:tcPr>
          <w:p w:rsidR="0093367B" w:rsidRDefault="0093367B" w:rsidP="00283D4F">
            <w:pPr>
              <w:pStyle w:val="Pagrindinistekstas"/>
              <w:jc w:val="right"/>
            </w:pPr>
            <w:r>
              <w:t>8 761,59</w:t>
            </w:r>
          </w:p>
        </w:tc>
      </w:tr>
      <w:tr w:rsidR="0093367B" w:rsidTr="00283D4F">
        <w:tc>
          <w:tcPr>
            <w:tcW w:w="7054" w:type="dxa"/>
            <w:gridSpan w:val="3"/>
          </w:tcPr>
          <w:p w:rsidR="0093367B" w:rsidRDefault="0093367B" w:rsidP="00283D4F">
            <w:pPr>
              <w:pStyle w:val="Pagrindinistekstas"/>
            </w:pPr>
            <w:r>
              <w:t xml:space="preserve">Iš viso </w:t>
            </w:r>
          </w:p>
        </w:tc>
        <w:tc>
          <w:tcPr>
            <w:tcW w:w="1559" w:type="dxa"/>
          </w:tcPr>
          <w:p w:rsidR="0093367B" w:rsidRDefault="0093367B" w:rsidP="00283D4F">
            <w:pPr>
              <w:pStyle w:val="Pagrindinistekstas"/>
              <w:jc w:val="right"/>
            </w:pPr>
            <w:r>
              <w:t>22 660,98</w:t>
            </w:r>
          </w:p>
        </w:tc>
        <w:tc>
          <w:tcPr>
            <w:tcW w:w="1575" w:type="dxa"/>
          </w:tcPr>
          <w:p w:rsidR="0093367B" w:rsidRDefault="0093367B" w:rsidP="00283D4F">
            <w:pPr>
              <w:pStyle w:val="Pagrindinistekstas"/>
              <w:jc w:val="right"/>
            </w:pPr>
            <w:r>
              <w:t>8 761,59</w:t>
            </w:r>
          </w:p>
        </w:tc>
      </w:tr>
    </w:tbl>
    <w:p w:rsidR="0093367B" w:rsidRDefault="0093367B" w:rsidP="0093367B">
      <w:pPr>
        <w:pStyle w:val="Pagrindinistekstas"/>
        <w:spacing w:line="360" w:lineRule="auto"/>
        <w:jc w:val="center"/>
      </w:pPr>
      <w:r>
        <w:t>_________________________________</w:t>
      </w:r>
    </w:p>
    <w:p w:rsidR="0093367B" w:rsidRDefault="0093367B" w:rsidP="0093367B">
      <w:pPr>
        <w:pStyle w:val="Pagrindinistekstas"/>
        <w:spacing w:line="360" w:lineRule="auto"/>
      </w:pPr>
    </w:p>
    <w:p w:rsidR="0093367B" w:rsidRDefault="0093367B" w:rsidP="0093367B">
      <w:pPr>
        <w:pStyle w:val="Pagrindinistekstas"/>
        <w:spacing w:line="360" w:lineRule="auto"/>
      </w:pPr>
    </w:p>
    <w:p w:rsidR="0093367B" w:rsidRDefault="0093367B" w:rsidP="0093367B">
      <w:pPr>
        <w:pStyle w:val="Pagrindinistekstas"/>
        <w:spacing w:line="360" w:lineRule="auto"/>
      </w:pPr>
    </w:p>
    <w:p w:rsidR="0093367B" w:rsidRDefault="0093367B" w:rsidP="0093367B">
      <w:pPr>
        <w:pStyle w:val="Pagrindinistekstas"/>
        <w:spacing w:line="360" w:lineRule="auto"/>
      </w:pPr>
    </w:p>
    <w:p w:rsidR="0093367B" w:rsidRDefault="0093367B" w:rsidP="0093367B">
      <w:pPr>
        <w:pStyle w:val="Pagrindinistekstas"/>
        <w:spacing w:line="360" w:lineRule="auto"/>
      </w:pPr>
    </w:p>
    <w:p w:rsidR="0093367B" w:rsidRDefault="0093367B" w:rsidP="00FF6D8F">
      <w:pPr>
        <w:pStyle w:val="Pagrindinistekstas"/>
        <w:spacing w:line="360" w:lineRule="auto"/>
      </w:pPr>
    </w:p>
    <w:sectPr w:rsidR="0093367B" w:rsidSect="00BE3F6C">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8pt;height:.8pt;visibility:visible;mso-wrap-style:square" o:bullet="t">
        <v:imagedata r:id="rId1" o:title=""/>
      </v:shape>
    </w:pict>
  </w:numPicBullet>
  <w:abstractNum w:abstractNumId="0"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1"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num w:numId="1" w16cid:durableId="133825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687300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DFB"/>
    <w:rsid w:val="00000FFC"/>
    <w:rsid w:val="0001587D"/>
    <w:rsid w:val="0002327E"/>
    <w:rsid w:val="000935E0"/>
    <w:rsid w:val="00093AED"/>
    <w:rsid w:val="00093F09"/>
    <w:rsid w:val="0009557A"/>
    <w:rsid w:val="000A1B50"/>
    <w:rsid w:val="000A3118"/>
    <w:rsid w:val="000D3122"/>
    <w:rsid w:val="000E2035"/>
    <w:rsid w:val="000E23BC"/>
    <w:rsid w:val="000F3EBD"/>
    <w:rsid w:val="00101594"/>
    <w:rsid w:val="001050CE"/>
    <w:rsid w:val="001115F4"/>
    <w:rsid w:val="00125C0B"/>
    <w:rsid w:val="00125F61"/>
    <w:rsid w:val="00131F72"/>
    <w:rsid w:val="00175AF7"/>
    <w:rsid w:val="001C2CD8"/>
    <w:rsid w:val="001D181C"/>
    <w:rsid w:val="001E4E9D"/>
    <w:rsid w:val="002028CC"/>
    <w:rsid w:val="00236009"/>
    <w:rsid w:val="002470F0"/>
    <w:rsid w:val="002472AB"/>
    <w:rsid w:val="00252368"/>
    <w:rsid w:val="00285945"/>
    <w:rsid w:val="002B789F"/>
    <w:rsid w:val="002C62B6"/>
    <w:rsid w:val="002E576B"/>
    <w:rsid w:val="0031198B"/>
    <w:rsid w:val="00312633"/>
    <w:rsid w:val="00314641"/>
    <w:rsid w:val="00330781"/>
    <w:rsid w:val="00342E42"/>
    <w:rsid w:val="003720FE"/>
    <w:rsid w:val="003A584E"/>
    <w:rsid w:val="003A5D43"/>
    <w:rsid w:val="003D5731"/>
    <w:rsid w:val="003D5AA2"/>
    <w:rsid w:val="003D6152"/>
    <w:rsid w:val="003E0608"/>
    <w:rsid w:val="003F270C"/>
    <w:rsid w:val="004042B0"/>
    <w:rsid w:val="0040746F"/>
    <w:rsid w:val="00443B7E"/>
    <w:rsid w:val="00466BC7"/>
    <w:rsid w:val="0046768C"/>
    <w:rsid w:val="00474482"/>
    <w:rsid w:val="00474B89"/>
    <w:rsid w:val="004919AE"/>
    <w:rsid w:val="004C247D"/>
    <w:rsid w:val="004C4130"/>
    <w:rsid w:val="004C452C"/>
    <w:rsid w:val="004D0725"/>
    <w:rsid w:val="004E3BCC"/>
    <w:rsid w:val="0054585A"/>
    <w:rsid w:val="00561796"/>
    <w:rsid w:val="00566F62"/>
    <w:rsid w:val="005839E0"/>
    <w:rsid w:val="005B04CC"/>
    <w:rsid w:val="005B55B3"/>
    <w:rsid w:val="005C0241"/>
    <w:rsid w:val="006003DC"/>
    <w:rsid w:val="00607D7E"/>
    <w:rsid w:val="00620A19"/>
    <w:rsid w:val="00625C52"/>
    <w:rsid w:val="00630A59"/>
    <w:rsid w:val="00634886"/>
    <w:rsid w:val="006372F5"/>
    <w:rsid w:val="006400D0"/>
    <w:rsid w:val="00641591"/>
    <w:rsid w:val="00673667"/>
    <w:rsid w:val="0068567D"/>
    <w:rsid w:val="00690219"/>
    <w:rsid w:val="006C1257"/>
    <w:rsid w:val="00703B24"/>
    <w:rsid w:val="00737E8A"/>
    <w:rsid w:val="007468D5"/>
    <w:rsid w:val="007662E3"/>
    <w:rsid w:val="00783298"/>
    <w:rsid w:val="00784D58"/>
    <w:rsid w:val="00791C2E"/>
    <w:rsid w:val="007A3FB7"/>
    <w:rsid w:val="007C63DD"/>
    <w:rsid w:val="008071A7"/>
    <w:rsid w:val="00813E83"/>
    <w:rsid w:val="00815195"/>
    <w:rsid w:val="00816A7B"/>
    <w:rsid w:val="00823953"/>
    <w:rsid w:val="00841461"/>
    <w:rsid w:val="008479A8"/>
    <w:rsid w:val="008534BC"/>
    <w:rsid w:val="00857585"/>
    <w:rsid w:val="00861DFB"/>
    <w:rsid w:val="00862FF2"/>
    <w:rsid w:val="00865453"/>
    <w:rsid w:val="008D2383"/>
    <w:rsid w:val="008D4DF7"/>
    <w:rsid w:val="008D5452"/>
    <w:rsid w:val="008D6390"/>
    <w:rsid w:val="008F6794"/>
    <w:rsid w:val="008F69E7"/>
    <w:rsid w:val="0090081F"/>
    <w:rsid w:val="00931A2E"/>
    <w:rsid w:val="0093367B"/>
    <w:rsid w:val="009349E9"/>
    <w:rsid w:val="00955E09"/>
    <w:rsid w:val="00980F3D"/>
    <w:rsid w:val="00990545"/>
    <w:rsid w:val="00991811"/>
    <w:rsid w:val="009D2C9D"/>
    <w:rsid w:val="009E33AB"/>
    <w:rsid w:val="009E5AF9"/>
    <w:rsid w:val="00A00194"/>
    <w:rsid w:val="00A9790A"/>
    <w:rsid w:val="00AD5897"/>
    <w:rsid w:val="00AE7377"/>
    <w:rsid w:val="00B405E5"/>
    <w:rsid w:val="00B7080B"/>
    <w:rsid w:val="00BD6AC3"/>
    <w:rsid w:val="00BD7C7B"/>
    <w:rsid w:val="00BE3F6C"/>
    <w:rsid w:val="00C15032"/>
    <w:rsid w:val="00C1629C"/>
    <w:rsid w:val="00C4127E"/>
    <w:rsid w:val="00C848C5"/>
    <w:rsid w:val="00CA3715"/>
    <w:rsid w:val="00D10370"/>
    <w:rsid w:val="00D3155F"/>
    <w:rsid w:val="00D43444"/>
    <w:rsid w:val="00D44B2B"/>
    <w:rsid w:val="00D805A1"/>
    <w:rsid w:val="00DA5A6C"/>
    <w:rsid w:val="00DA5FCC"/>
    <w:rsid w:val="00DB7026"/>
    <w:rsid w:val="00DE2029"/>
    <w:rsid w:val="00DF5009"/>
    <w:rsid w:val="00E120D8"/>
    <w:rsid w:val="00E20E0F"/>
    <w:rsid w:val="00E35EC0"/>
    <w:rsid w:val="00E373FC"/>
    <w:rsid w:val="00E562CF"/>
    <w:rsid w:val="00E60D75"/>
    <w:rsid w:val="00E66E35"/>
    <w:rsid w:val="00E70BD4"/>
    <w:rsid w:val="00E74730"/>
    <w:rsid w:val="00E92E92"/>
    <w:rsid w:val="00F3624D"/>
    <w:rsid w:val="00F36FDE"/>
    <w:rsid w:val="00F430BA"/>
    <w:rsid w:val="00F56253"/>
    <w:rsid w:val="00F86D66"/>
    <w:rsid w:val="00F90878"/>
    <w:rsid w:val="00FA0F5D"/>
    <w:rsid w:val="00FA3A07"/>
    <w:rsid w:val="00FC067D"/>
    <w:rsid w:val="00FD0FAB"/>
    <w:rsid w:val="00FE6F90"/>
    <w:rsid w:val="00FF2B8C"/>
    <w:rsid w:val="00FF6D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78A59C-60EA-4984-B371-C89806CDE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35E0"/>
    <w:pPr>
      <w:spacing w:after="0" w:line="240" w:lineRule="auto"/>
    </w:pPr>
    <w:rPr>
      <w:rFonts w:eastAsia="Times New Roman" w:cs="Times New Roman"/>
      <w:szCs w:val="24"/>
      <w:lang w:val="lt-LT"/>
    </w:rPr>
  </w:style>
  <w:style w:type="paragraph" w:styleId="Antrat1">
    <w:name w:val="heading 1"/>
    <w:basedOn w:val="prastasis"/>
    <w:next w:val="prastasis"/>
    <w:link w:val="Antrat1Diagrama"/>
    <w:qFormat/>
    <w:rsid w:val="00285945"/>
    <w:pPr>
      <w:keepNext/>
      <w:overflowPunct w:val="0"/>
      <w:autoSpaceDE w:val="0"/>
      <w:autoSpaceDN w:val="0"/>
      <w:adjustRightInd w:val="0"/>
      <w:jc w:val="center"/>
      <w:outlineLvl w:val="0"/>
    </w:pPr>
    <w:rPr>
      <w:rFonts w:ascii="TimesLT" w:hAnsi="TimesLT"/>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0935E0"/>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0935E0"/>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0935E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935E0"/>
    <w:rPr>
      <w:rFonts w:ascii="Tahoma" w:eastAsia="Times New Roman" w:hAnsi="Tahoma" w:cs="Tahoma"/>
      <w:sz w:val="16"/>
      <w:szCs w:val="16"/>
      <w:lang w:val="lt-LT"/>
    </w:rPr>
  </w:style>
  <w:style w:type="table" w:styleId="Lentelstinklelis">
    <w:name w:val="Table Grid"/>
    <w:basedOn w:val="prastojilentel"/>
    <w:uiPriority w:val="59"/>
    <w:rsid w:val="00630A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D43444"/>
    <w:pPr>
      <w:ind w:left="720"/>
      <w:contextualSpacing/>
    </w:pPr>
  </w:style>
  <w:style w:type="character" w:customStyle="1" w:styleId="Antrat1Diagrama">
    <w:name w:val="Antraštė 1 Diagrama"/>
    <w:basedOn w:val="Numatytasispastraiposriftas"/>
    <w:link w:val="Antrat1"/>
    <w:rsid w:val="00285945"/>
    <w:rPr>
      <w:rFonts w:ascii="TimesLT" w:eastAsia="Times New Roman" w:hAnsi="TimesLT" w:cs="Times New Roman"/>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9931827">
      <w:bodyDiv w:val="1"/>
      <w:marLeft w:val="0"/>
      <w:marRight w:val="0"/>
      <w:marTop w:val="0"/>
      <w:marBottom w:val="0"/>
      <w:divBdr>
        <w:top w:val="none" w:sz="0" w:space="0" w:color="auto"/>
        <w:left w:val="none" w:sz="0" w:space="0" w:color="auto"/>
        <w:bottom w:val="none" w:sz="0" w:space="0" w:color="auto"/>
        <w:right w:val="none" w:sz="0" w:space="0" w:color="auto"/>
      </w:divBdr>
    </w:div>
    <w:div w:id="2136832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E4DBE-3E03-4351-A437-8A630434D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10151</Words>
  <Characters>5787</Characters>
  <Application>Microsoft Office Word</Application>
  <DocSecurity>0</DocSecurity>
  <Lines>48</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2022-03-10T11:11:00Z</cp:lastPrinted>
  <dcterms:created xsi:type="dcterms:W3CDTF">2022-11-17T11:47:00Z</dcterms:created>
  <dcterms:modified xsi:type="dcterms:W3CDTF">2022-11-17T11:47:00Z</dcterms:modified>
</cp:coreProperties>
</file>